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190" w:rsidRPr="00665190" w:rsidRDefault="00665190" w:rsidP="00665190">
      <w:pPr>
        <w:spacing w:after="240"/>
        <w:jc w:val="center"/>
        <w:rPr>
          <w:b/>
          <w:sz w:val="24"/>
          <w:lang w:val="en-US"/>
        </w:rPr>
      </w:pPr>
    </w:p>
    <w:p w:rsidR="001B0777" w:rsidRDefault="009C4304" w:rsidP="002F5BFD">
      <w:pPr>
        <w:spacing w:after="0"/>
        <w:rPr>
          <w:b/>
          <w:bCs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67456" behindDoc="0" locked="0" layoutInCell="1" allowOverlap="1" wp14:anchorId="3E4EA416" wp14:editId="69F9B45C">
            <wp:simplePos x="0" y="0"/>
            <wp:positionH relativeFrom="margin">
              <wp:posOffset>-69850</wp:posOffset>
            </wp:positionH>
            <wp:positionV relativeFrom="paragraph">
              <wp:posOffset>179070</wp:posOffset>
            </wp:positionV>
            <wp:extent cx="886460" cy="886460"/>
            <wp:effectExtent l="0" t="0" r="8890" b="8890"/>
            <wp:wrapSquare wrapText="bothSides"/>
            <wp:docPr id="9" name="Picture 9" descr="Image result for abermain public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abermain public schoo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460" w:rsidRPr="009C4304" w:rsidRDefault="00D234F3" w:rsidP="002F5BFD">
      <w:pPr>
        <w:spacing w:after="0"/>
        <w:rPr>
          <w:b/>
          <w:bCs/>
          <w:sz w:val="40"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65408" behindDoc="1" locked="0" layoutInCell="1" allowOverlap="1" wp14:anchorId="54272430" wp14:editId="7CA41F46">
            <wp:simplePos x="0" y="0"/>
            <wp:positionH relativeFrom="margin">
              <wp:posOffset>3460115</wp:posOffset>
            </wp:positionH>
            <wp:positionV relativeFrom="paragraph">
              <wp:posOffset>170180</wp:posOffset>
            </wp:positionV>
            <wp:extent cx="2853690" cy="2139950"/>
            <wp:effectExtent l="0" t="0" r="3810" b="0"/>
            <wp:wrapTight wrapText="bothSides">
              <wp:wrapPolygon edited="0">
                <wp:start x="0" y="0"/>
                <wp:lineTo x="0" y="21344"/>
                <wp:lineTo x="21485" y="21344"/>
                <wp:lineTo x="2148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bermain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369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5F63" w:rsidRPr="009C4304">
        <w:rPr>
          <w:b/>
          <w:bCs/>
          <w:sz w:val="40"/>
          <w:lang w:val="en-US"/>
        </w:rPr>
        <w:t>Abermain Public School</w:t>
      </w:r>
    </w:p>
    <w:p w:rsidR="00526460" w:rsidRPr="00526460" w:rsidRDefault="00526460" w:rsidP="002F5BFD">
      <w:pPr>
        <w:spacing w:after="0"/>
        <w:rPr>
          <w:lang w:val="en-US"/>
        </w:rPr>
      </w:pPr>
      <w:r w:rsidRPr="00526460">
        <w:rPr>
          <w:lang w:val="en-US"/>
        </w:rPr>
        <w:t xml:space="preserve"> </w:t>
      </w:r>
    </w:p>
    <w:p w:rsidR="00526460" w:rsidRPr="00526460" w:rsidRDefault="00526460" w:rsidP="002F5BFD">
      <w:pPr>
        <w:spacing w:after="0"/>
        <w:rPr>
          <w:lang w:val="en-US"/>
        </w:rPr>
      </w:pPr>
    </w:p>
    <w:p w:rsidR="00D234F3" w:rsidRDefault="00D234F3" w:rsidP="009C4304">
      <w:pPr>
        <w:spacing w:after="0"/>
        <w:jc w:val="both"/>
        <w:rPr>
          <w:noProof/>
          <w:sz w:val="20"/>
          <w:lang w:eastAsia="en-AU"/>
        </w:rPr>
      </w:pPr>
    </w:p>
    <w:p w:rsidR="00B6394F" w:rsidRPr="00D234F3" w:rsidRDefault="00B6394F" w:rsidP="009C4304">
      <w:pPr>
        <w:spacing w:after="0"/>
        <w:jc w:val="both"/>
        <w:rPr>
          <w:noProof/>
          <w:sz w:val="20"/>
          <w:lang w:eastAsia="en-AU"/>
        </w:rPr>
      </w:pPr>
    </w:p>
    <w:p w:rsidR="00526460" w:rsidRPr="00526460" w:rsidRDefault="0054247C" w:rsidP="009C4304">
      <w:pPr>
        <w:spacing w:after="0"/>
        <w:jc w:val="both"/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68832" behindDoc="0" locked="0" layoutInCell="1" allowOverlap="1" wp14:anchorId="28743278" wp14:editId="0CC0F7CB">
            <wp:simplePos x="0" y="0"/>
            <wp:positionH relativeFrom="column">
              <wp:posOffset>3457575</wp:posOffset>
            </wp:positionH>
            <wp:positionV relativeFrom="paragraph">
              <wp:posOffset>1069975</wp:posOffset>
            </wp:positionV>
            <wp:extent cx="2870835" cy="2152650"/>
            <wp:effectExtent l="0" t="0" r="5715" b="0"/>
            <wp:wrapSquare wrapText="bothSides"/>
            <wp:docPr id="77" name="Picture 77" descr="L:\ELPSE\Shared\K-12 PROJECTS\STEM\Stage 3 STEM project\Primary Action Schools\Photos\Abermain\abermai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L:\ELPSE\Shared\K-12 PROJECTS\STEM\Stage 3 STEM project\Primary Action Schools\Photos\Abermain\abermain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F63" w:rsidRPr="00F55F63">
        <w:rPr>
          <w:noProof/>
          <w:lang w:eastAsia="en-AU"/>
        </w:rPr>
        <w:t xml:space="preserve">Abermain Public School is an inclusive 21st century school where equality, harmony and a love of learning encourage students to become global citizens. </w:t>
      </w:r>
      <w:r w:rsidR="00F55F63">
        <w:rPr>
          <w:noProof/>
          <w:lang w:eastAsia="en-AU"/>
        </w:rPr>
        <w:t xml:space="preserve">The </w:t>
      </w:r>
      <w:r w:rsidR="00F55F63" w:rsidRPr="00F55F63">
        <w:rPr>
          <w:noProof/>
          <w:lang w:eastAsia="en-AU"/>
        </w:rPr>
        <w:t xml:space="preserve">school’s motto is Ever Onward. Students and staff value learning as an ongoing journey where all children live, learn and grow to reach their full potential. </w:t>
      </w:r>
      <w:r w:rsidR="00F55F63">
        <w:rPr>
          <w:noProof/>
          <w:lang w:eastAsia="en-AU"/>
        </w:rPr>
        <w:t>The school</w:t>
      </w:r>
      <w:r w:rsidR="00F55F63" w:rsidRPr="00F55F63">
        <w:rPr>
          <w:noProof/>
          <w:lang w:eastAsia="en-AU"/>
        </w:rPr>
        <w:t xml:space="preserve"> promotes quality teaching and learning in a supportive environment; and has developed a positive image which reflects community pride. </w:t>
      </w:r>
      <w:r w:rsidR="00F55F63">
        <w:rPr>
          <w:noProof/>
          <w:lang w:eastAsia="en-AU"/>
        </w:rPr>
        <w:t>The</w:t>
      </w:r>
      <w:r w:rsidR="00F55F63" w:rsidRPr="00F55F63">
        <w:rPr>
          <w:noProof/>
          <w:lang w:eastAsia="en-AU"/>
        </w:rPr>
        <w:t xml:space="preserve"> school is part of a community which supports quality education</w:t>
      </w:r>
      <w:r w:rsidR="00053B17">
        <w:rPr>
          <w:lang w:val="en-US"/>
        </w:rPr>
        <w:t>.</w:t>
      </w:r>
    </w:p>
    <w:p w:rsidR="00526460" w:rsidRPr="00526460" w:rsidRDefault="00526460" w:rsidP="002F5BFD">
      <w:pPr>
        <w:spacing w:after="0"/>
        <w:rPr>
          <w:lang w:val="en-US"/>
        </w:rPr>
      </w:pPr>
    </w:p>
    <w:p w:rsidR="00B6394F" w:rsidRDefault="00B6394F" w:rsidP="002F5BFD">
      <w:pPr>
        <w:spacing w:after="0"/>
        <w:rPr>
          <w:b/>
          <w:bCs/>
          <w:lang w:val="en-US"/>
        </w:rPr>
      </w:pPr>
    </w:p>
    <w:p w:rsidR="00526460" w:rsidRDefault="00526460" w:rsidP="002F5BFD">
      <w:pPr>
        <w:spacing w:after="0"/>
        <w:rPr>
          <w:sz w:val="20"/>
          <w:lang w:val="en-US"/>
        </w:rPr>
      </w:pPr>
      <w:bookmarkStart w:id="0" w:name="_GoBack"/>
      <w:bookmarkEnd w:id="0"/>
    </w:p>
    <w:p w:rsidR="00D234F3" w:rsidRPr="00D234F3" w:rsidRDefault="00D234F3" w:rsidP="002F5BFD">
      <w:pPr>
        <w:spacing w:after="0"/>
        <w:rPr>
          <w:sz w:val="20"/>
          <w:lang w:val="en-US"/>
        </w:rPr>
      </w:pPr>
    </w:p>
    <w:p w:rsidR="00526460" w:rsidRPr="00526460" w:rsidRDefault="0054247C" w:rsidP="00D234F3">
      <w:pPr>
        <w:spacing w:after="0"/>
        <w:jc w:val="both"/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69856" behindDoc="0" locked="0" layoutInCell="1" allowOverlap="1" wp14:anchorId="3F3A4227" wp14:editId="3908AC88">
            <wp:simplePos x="0" y="0"/>
            <wp:positionH relativeFrom="column">
              <wp:posOffset>3457575</wp:posOffset>
            </wp:positionH>
            <wp:positionV relativeFrom="paragraph">
              <wp:posOffset>706120</wp:posOffset>
            </wp:positionV>
            <wp:extent cx="2857500" cy="2141855"/>
            <wp:effectExtent l="0" t="0" r="0" b="0"/>
            <wp:wrapSquare wrapText="bothSides"/>
            <wp:docPr id="78" name="Picture 78" descr="L:\ELPSE\Shared\K-12 PROJECTS\STEM\Stage 3 STEM project\Primary Action Schools\Photos\Abermain\aberma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L:\ELPSE\Shared\K-12 PROJECTS\STEM\Stage 3 STEM project\Primary Action Schools\Photos\Abermain\abermain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55F63" w:rsidRPr="00F55F63">
        <w:rPr>
          <w:lang w:val="en-US"/>
        </w:rPr>
        <w:t>Abermain</w:t>
      </w:r>
      <w:proofErr w:type="spellEnd"/>
      <w:r w:rsidR="00F55F63" w:rsidRPr="00F55F63">
        <w:rPr>
          <w:lang w:val="en-US"/>
        </w:rPr>
        <w:t xml:space="preserve"> Public School is two years along the journey of transforming teaching and learning practices to support STEM education. The school aims to develop stu</w:t>
      </w:r>
      <w:r w:rsidR="00F55F63">
        <w:rPr>
          <w:lang w:val="en-US"/>
        </w:rPr>
        <w:t>dents into active and informed c</w:t>
      </w:r>
      <w:r w:rsidR="00F55F63" w:rsidRPr="00F55F63">
        <w:rPr>
          <w:lang w:val="en-US"/>
        </w:rPr>
        <w:t>reative citizens through a pedagogical approach that strongly emphasises the roles of student interest in driving learning. Staff is experienced in delivering STEM education through a constructivist and problem-based learning approach.</w:t>
      </w:r>
    </w:p>
    <w:p w:rsidR="00BA7B5B" w:rsidRDefault="00BA7B5B" w:rsidP="002F5BFD">
      <w:pPr>
        <w:spacing w:after="0"/>
      </w:pPr>
    </w:p>
    <w:p w:rsidR="00D234F3" w:rsidRDefault="00D234F3" w:rsidP="002F5BFD">
      <w:pPr>
        <w:spacing w:after="0"/>
      </w:pPr>
    </w:p>
    <w:p w:rsidR="00D234F3" w:rsidRDefault="00D234F3" w:rsidP="002F5BFD">
      <w:pPr>
        <w:spacing w:after="0"/>
      </w:pPr>
    </w:p>
    <w:p w:rsidR="00D234F3" w:rsidRDefault="00D234F3" w:rsidP="002F5BFD">
      <w:pPr>
        <w:spacing w:after="0"/>
      </w:pPr>
    </w:p>
    <w:sectPr w:rsidR="00D234F3" w:rsidSect="00A019EC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A0" w:rsidRDefault="001B5FA0" w:rsidP="00CF0EDA">
      <w:pPr>
        <w:spacing w:after="0" w:line="240" w:lineRule="auto"/>
      </w:pPr>
      <w:r>
        <w:separator/>
      </w:r>
    </w:p>
  </w:endnote>
  <w:end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DD" w:rsidRDefault="000505DD">
    <w:pPr>
      <w:pStyle w:val="Footer"/>
    </w:pPr>
    <w:r>
      <w:t>© NSW Department of Education,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A0" w:rsidRDefault="001B5FA0" w:rsidP="00CF0EDA">
      <w:pPr>
        <w:spacing w:after="0" w:line="240" w:lineRule="auto"/>
      </w:pPr>
      <w:r>
        <w:separator/>
      </w:r>
    </w:p>
  </w:footnote>
  <w:foot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DA" w:rsidRDefault="00A019EC" w:rsidP="00A019EC">
    <w:pPr>
      <w:tabs>
        <w:tab w:val="left" w:pos="800"/>
        <w:tab w:val="center" w:pos="5233"/>
      </w:tabs>
      <w:spacing w:after="0"/>
    </w:pPr>
    <w:r w:rsidRPr="00A019EC">
      <w:rPr>
        <w:noProof/>
        <w:highlight w:val="yellow"/>
        <w:lang w:eastAsia="en-AU"/>
      </w:rPr>
      <w:drawing>
        <wp:anchor distT="0" distB="0" distL="114300" distR="114300" simplePos="0" relativeHeight="251660288" behindDoc="0" locked="0" layoutInCell="1" allowOverlap="1" wp14:anchorId="210A1D06" wp14:editId="1C082E0C">
          <wp:simplePos x="0" y="0"/>
          <wp:positionH relativeFrom="column">
            <wp:posOffset>4992370</wp:posOffset>
          </wp:positionH>
          <wp:positionV relativeFrom="paragraph">
            <wp:posOffset>-147909</wp:posOffset>
          </wp:positionV>
          <wp:extent cx="1640205" cy="586105"/>
          <wp:effectExtent l="0" t="0" r="0" b="4445"/>
          <wp:wrapNone/>
          <wp:docPr id="6" name="Picture 6" descr="C:\Users\RGLASGOW\Desktop\2353_NSWED_STEM_LOGO_ACTION_SCHOO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GLASGOW\Desktop\2353_NSWED_STEM_LOGO_ACTION_SCHOOL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19EC">
      <w:rPr>
        <w:noProof/>
        <w:highlight w:val="yellow"/>
        <w:lang w:eastAsia="en-AU"/>
      </w:rPr>
      <w:drawing>
        <wp:anchor distT="0" distB="0" distL="114300" distR="114300" simplePos="0" relativeHeight="251659264" behindDoc="1" locked="0" layoutInCell="1" allowOverlap="1" wp14:anchorId="1357E248" wp14:editId="2D90A4AC">
          <wp:simplePos x="0" y="0"/>
          <wp:positionH relativeFrom="column">
            <wp:posOffset>-304800</wp:posOffset>
          </wp:positionH>
          <wp:positionV relativeFrom="paragraph">
            <wp:posOffset>-231140</wp:posOffset>
          </wp:positionV>
          <wp:extent cx="1755140" cy="548640"/>
          <wp:effectExtent l="0" t="0" r="0" b="3810"/>
          <wp:wrapThrough wrapText="bothSides">
            <wp:wrapPolygon edited="0">
              <wp:start x="1641" y="0"/>
              <wp:lineTo x="0" y="3750"/>
              <wp:lineTo x="0" y="21000"/>
              <wp:lineTo x="21334" y="21000"/>
              <wp:lineTo x="21334" y="17250"/>
              <wp:lineTo x="19224" y="9750"/>
              <wp:lineTo x="9378" y="2250"/>
              <wp:lineTo x="4454" y="0"/>
              <wp:lineTo x="164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_Public Schools_Logo_K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72"/>
        <w:szCs w:val="72"/>
        <w:lang w:val="en-US"/>
      </w:rPr>
      <w:tab/>
    </w:r>
    <w:r>
      <w:rPr>
        <w:sz w:val="72"/>
        <w:szCs w:val="72"/>
        <w:lang w:val="en-US"/>
      </w:rPr>
      <w:tab/>
    </w:r>
    <w:r w:rsidR="00665190" w:rsidRPr="00886F9C">
      <w:rPr>
        <w:sz w:val="72"/>
        <w:szCs w:val="7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23A1"/>
    <w:multiLevelType w:val="multilevel"/>
    <w:tmpl w:val="021A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305C1A"/>
    <w:multiLevelType w:val="hybridMultilevel"/>
    <w:tmpl w:val="570CD780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AD02CAD"/>
    <w:multiLevelType w:val="hybridMultilevel"/>
    <w:tmpl w:val="60643C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5A6067"/>
    <w:multiLevelType w:val="hybridMultilevel"/>
    <w:tmpl w:val="0FE649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60"/>
    <w:rsid w:val="000505DD"/>
    <w:rsid w:val="00053B17"/>
    <w:rsid w:val="00090EE5"/>
    <w:rsid w:val="001B0777"/>
    <w:rsid w:val="001B5FA0"/>
    <w:rsid w:val="001B754B"/>
    <w:rsid w:val="002A4ED3"/>
    <w:rsid w:val="002F5BFD"/>
    <w:rsid w:val="00321F38"/>
    <w:rsid w:val="003B5703"/>
    <w:rsid w:val="003C50E3"/>
    <w:rsid w:val="003D6013"/>
    <w:rsid w:val="00526460"/>
    <w:rsid w:val="00526967"/>
    <w:rsid w:val="0054247C"/>
    <w:rsid w:val="00605EBF"/>
    <w:rsid w:val="006363D4"/>
    <w:rsid w:val="00665190"/>
    <w:rsid w:val="006A6EF4"/>
    <w:rsid w:val="007C319F"/>
    <w:rsid w:val="007D5E14"/>
    <w:rsid w:val="00886F9C"/>
    <w:rsid w:val="008E7C45"/>
    <w:rsid w:val="009468EE"/>
    <w:rsid w:val="009C4304"/>
    <w:rsid w:val="00A019EC"/>
    <w:rsid w:val="00A63DF9"/>
    <w:rsid w:val="00AC3B07"/>
    <w:rsid w:val="00AE2C8F"/>
    <w:rsid w:val="00B6394F"/>
    <w:rsid w:val="00BA7B5B"/>
    <w:rsid w:val="00BB1201"/>
    <w:rsid w:val="00BE7C48"/>
    <w:rsid w:val="00CA05A2"/>
    <w:rsid w:val="00CF0EDA"/>
    <w:rsid w:val="00D234F3"/>
    <w:rsid w:val="00DC0014"/>
    <w:rsid w:val="00EB6000"/>
    <w:rsid w:val="00ED233A"/>
    <w:rsid w:val="00ED5B1D"/>
    <w:rsid w:val="00F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0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7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097470">
                                              <w:marLeft w:val="3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290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56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7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465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60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83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014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4611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75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191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7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0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621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897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454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3362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25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863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01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068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095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9626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6427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6986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626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6655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8988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E60B-C884-4764-ABEF-BA88A7FF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Cartwright, Katherin</dc:creator>
  <cp:lastModifiedBy>Cartwright, Katherin</cp:lastModifiedBy>
  <cp:revision>4</cp:revision>
  <cp:lastPrinted>2016-03-15T01:09:00Z</cp:lastPrinted>
  <dcterms:created xsi:type="dcterms:W3CDTF">2017-08-17T23:10:00Z</dcterms:created>
  <dcterms:modified xsi:type="dcterms:W3CDTF">2017-12-06T02:12:00Z</dcterms:modified>
</cp:coreProperties>
</file>