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701" w:type="dxa"/>
        <w:tblLook w:val="04A0" w:firstRow="1" w:lastRow="0" w:firstColumn="1" w:lastColumn="0" w:noHBand="0" w:noVBand="1"/>
      </w:tblPr>
      <w:tblGrid>
        <w:gridCol w:w="5353"/>
        <w:gridCol w:w="5103"/>
        <w:gridCol w:w="5245"/>
      </w:tblGrid>
      <w:tr w:rsidR="00324BDC" w:rsidRPr="00F31557" w14:paraId="43ADBE55" w14:textId="1D22E3ED" w:rsidTr="00F31557">
        <w:trPr>
          <w:trHeight w:val="2967"/>
        </w:trPr>
        <w:tc>
          <w:tcPr>
            <w:tcW w:w="15701" w:type="dxa"/>
            <w:gridSpan w:val="3"/>
          </w:tcPr>
          <w:p w14:paraId="2C92CC1B" w14:textId="1F528BF6" w:rsidR="00796A44" w:rsidRPr="00F31557" w:rsidRDefault="0090779A" w:rsidP="00F31557">
            <w:pPr>
              <w:tabs>
                <w:tab w:val="left" w:pos="5529"/>
              </w:tabs>
              <w:rPr>
                <w:b/>
                <w:i/>
              </w:rPr>
            </w:pPr>
            <w:r w:rsidRPr="00F31557">
              <w:rPr>
                <w:noProof/>
                <w:sz w:val="24"/>
                <w:szCs w:val="24"/>
                <w:lang w:val="en-US"/>
              </w:rPr>
              <mc:AlternateContent>
                <mc:Choice Requires="wps">
                  <w:drawing>
                    <wp:anchor distT="36576" distB="36576" distL="36576" distR="36576" simplePos="0" relativeHeight="251646976" behindDoc="0" locked="0" layoutInCell="1" allowOverlap="1" wp14:anchorId="0B18E3AE" wp14:editId="447EC9B3">
                      <wp:simplePos x="0" y="0"/>
                      <wp:positionH relativeFrom="column">
                        <wp:posOffset>8096250</wp:posOffset>
                      </wp:positionH>
                      <wp:positionV relativeFrom="paragraph">
                        <wp:posOffset>2540</wp:posOffset>
                      </wp:positionV>
                      <wp:extent cx="1677670" cy="7366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736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54E34BFF" w14:textId="3CB0224F" w:rsidR="008B06E6" w:rsidRPr="00BD508B" w:rsidRDefault="008B06E6" w:rsidP="00AF5212">
                                  <w:pPr>
                                    <w:widowControl w:val="0"/>
                                    <w:jc w:val="center"/>
                                    <w:rPr>
                                      <w:rFonts w:ascii="Arial Rounded MT Bold" w:hAnsi="Arial Rounded MT Bold"/>
                                      <w:b/>
                                      <w:bCs/>
                                      <w:sz w:val="56"/>
                                      <w:szCs w:val="280"/>
                                    </w:rPr>
                                  </w:pPr>
                                  <w:r>
                                    <w:rPr>
                                      <w:rFonts w:ascii="Arial Rounded MT Bold" w:hAnsi="Arial Rounded MT Bold"/>
                                      <w:b/>
                                      <w:bCs/>
                                      <w:color w:val="C00000"/>
                                      <w:sz w:val="56"/>
                                      <w:szCs w:val="280"/>
                                    </w:rPr>
                                    <w:t>iROBOT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637.5pt;margin-top:.2pt;width:132.1pt;height:58pt;z-index:2516469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" filled="f" stroked="f" strokecolor="black [0]">
                      <v:textbox inset="2.88pt,2.88pt,2.88pt,2.88pt">
                        <w:txbxContent>
                          <w:p w14:paraId="54E34BFF" w14:textId="3CB0224F" w:rsidR="008B06E6" w:rsidRPr="00BD508B" w:rsidRDefault="008B06E6" w:rsidP="00AF5212">
                            <w:pPr>
                              <w:widowControl w:val="0"/>
                              <w:jc w:val="center"/>
                              <w:rPr>
                                <w:rFonts w:ascii="Arial Rounded MT Bold" w:hAnsi="Arial Rounded MT Bold"/>
                                <w:b/>
                                <w:bCs/>
                                <w:sz w:val="56"/>
                                <w:szCs w:val="280"/>
                              </w:rPr>
                            </w:pPr>
                            <w:r>
                              <w:rPr>
                                <w:rFonts w:ascii="Arial Rounded MT Bold" w:hAnsi="Arial Rounded MT Bold"/>
                                <w:b/>
                                <w:bCs/>
                                <w:color w:val="C00000"/>
                                <w:sz w:val="56"/>
                                <w:szCs w:val="280"/>
                              </w:rPr>
                              <w:t>iROBOT</w:t>
                            </w:r>
                          </w:p>
                        </w:txbxContent>
                      </v:textbox>
                    </v:shape>
                  </w:pict>
                </mc:Fallback>
              </mc:AlternateContent>
            </w:r>
            <w:r w:rsidR="00F31557" w:rsidRPr="00F31557">
              <w:rPr>
                <w:b/>
                <w:bCs/>
                <w:sz w:val="52"/>
                <w:szCs w:val="52"/>
              </w:rPr>
              <w:tab/>
            </w:r>
            <w:r w:rsidR="3CA8FB1F" w:rsidRPr="00F31557">
              <w:rPr>
                <w:b/>
                <w:bCs/>
                <w:sz w:val="52"/>
                <w:szCs w:val="52"/>
              </w:rPr>
              <w:t>Corrimal High School</w:t>
            </w:r>
          </w:p>
          <w:p w14:paraId="1119756F" w14:textId="77777777" w:rsidR="00F87630" w:rsidRPr="00F31557" w:rsidRDefault="00F87630" w:rsidP="00F87630">
            <w:pPr>
              <w:jc w:val="center"/>
              <w:rPr>
                <w:b/>
                <w:i/>
                <w:sz w:val="32"/>
                <w:szCs w:val="40"/>
              </w:rPr>
            </w:pPr>
            <w:r w:rsidRPr="00F31557">
              <w:rPr>
                <w:b/>
                <w:i/>
                <w:sz w:val="32"/>
                <w:szCs w:val="40"/>
              </w:rPr>
              <w:t>Integrated STEM Project</w:t>
            </w:r>
          </w:p>
          <w:p w14:paraId="66394F0C" w14:textId="328C804A" w:rsidR="00F31557" w:rsidRPr="00F31557" w:rsidRDefault="00C33120" w:rsidP="00F31557">
            <w:pPr>
              <w:spacing w:after="120"/>
              <w:jc w:val="center"/>
              <w:rPr>
                <w:b/>
                <w:bCs/>
                <w:i/>
                <w:iCs/>
                <w:sz w:val="32"/>
                <w:szCs w:val="32"/>
              </w:rPr>
            </w:pPr>
            <w:r w:rsidRPr="00F31557">
              <w:rPr>
                <w:b/>
                <w:bCs/>
                <w:i/>
                <w:iCs/>
                <w:sz w:val="32"/>
                <w:szCs w:val="32"/>
              </w:rPr>
              <w:t>Stage 4- Year 8</w:t>
            </w:r>
          </w:p>
          <w:p w14:paraId="45701E0B" w14:textId="67F54205" w:rsidR="00C1138C" w:rsidRPr="00F31557" w:rsidRDefault="00F31557" w:rsidP="00C1138C">
            <w:r w:rsidRPr="00F31557">
              <w:rPr>
                <w:b/>
                <w:noProof/>
                <w:color w:val="000000" w:themeColor="text1"/>
                <w:sz w:val="24"/>
                <w:szCs w:val="24"/>
              </w:rPr>
              <w:drawing>
                <wp:anchor distT="0" distB="0" distL="114300" distR="114300" simplePos="0" relativeHeight="251659264" behindDoc="0" locked="0" layoutInCell="1" allowOverlap="1" wp14:anchorId="34BA1109" wp14:editId="0C9BBD77">
                  <wp:simplePos x="0" y="0"/>
                  <wp:positionH relativeFrom="margin">
                    <wp:posOffset>311150</wp:posOffset>
                  </wp:positionH>
                  <wp:positionV relativeFrom="margin">
                    <wp:posOffset>64770</wp:posOffset>
                  </wp:positionV>
                  <wp:extent cx="1974850" cy="708025"/>
                  <wp:effectExtent l="0" t="0" r="6350" b="3175"/>
                  <wp:wrapNone/>
                  <wp:docPr id="9" name="Picture 9" descr="Description: C:\Users\NELBATOORY\Desktop\2353_NSWED_STE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NELBATOORY\Desktop\2353_NSWED_STEM_LOGO.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4850" cy="708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138C" w:rsidRPr="00F31557">
              <w:rPr>
                <w:b/>
                <w:bCs/>
                <w:i/>
                <w:iCs/>
                <w:u w:val="single"/>
              </w:rPr>
              <w:t>Rationale:</w:t>
            </w:r>
            <w:r w:rsidR="00C1138C" w:rsidRPr="00F31557">
              <w:rPr>
                <w:b/>
                <w:bCs/>
                <w:i/>
                <w:iCs/>
              </w:rPr>
              <w:t xml:space="preserve"> iROBOT is a project based learning unit where students complete the project by designing and building a hydraulic powered robotic arm. Students work in collaboratively with all stages of their project documented using a collaboratus model. Students can publish this documentation by using Google apps or Office 365 cloud based applications. </w:t>
            </w:r>
          </w:p>
          <w:p w14:paraId="793D6BC0" w14:textId="77777777" w:rsidR="00C1138C" w:rsidRPr="00F31557" w:rsidRDefault="00C1138C" w:rsidP="00C1138C">
            <w:r w:rsidRPr="00F31557">
              <w:rPr>
                <w:b/>
                <w:bCs/>
                <w:i/>
                <w:iCs/>
                <w:u w:val="single"/>
              </w:rPr>
              <w:t>Duration :</w:t>
            </w:r>
            <w:r w:rsidRPr="00F31557">
              <w:rPr>
                <w:b/>
                <w:bCs/>
                <w:i/>
                <w:iCs/>
              </w:rPr>
              <w:t xml:space="preserve"> 2 school terms</w:t>
            </w:r>
          </w:p>
          <w:p w14:paraId="5E8EBA56" w14:textId="4F0CA115" w:rsidR="00C1138C" w:rsidRPr="00F31557" w:rsidRDefault="00C1138C" w:rsidP="00C1138C">
            <w:pPr>
              <w:rPr>
                <w:b/>
                <w:bCs/>
                <w:i/>
                <w:iCs/>
              </w:rPr>
            </w:pPr>
            <w:r w:rsidRPr="00F31557">
              <w:rPr>
                <w:b/>
                <w:bCs/>
                <w:i/>
                <w:iCs/>
                <w:u w:val="single"/>
              </w:rPr>
              <w:t>Timetable model:</w:t>
            </w:r>
            <w:r w:rsidRPr="00F31557">
              <w:rPr>
                <w:b/>
                <w:bCs/>
                <w:i/>
                <w:iCs/>
              </w:rPr>
              <w:t xml:space="preserve"> 6 lessons per 2 week cycle shared between 3 teachers HT TAS, Science and Mathematics</w:t>
            </w:r>
          </w:p>
        </w:tc>
      </w:tr>
      <w:tr w:rsidR="00CD6EB4" w:rsidRPr="00F31557" w14:paraId="286EA460" w14:textId="77777777" w:rsidTr="3CA8FB1F">
        <w:trPr>
          <w:trHeight w:val="280"/>
        </w:trPr>
        <w:tc>
          <w:tcPr>
            <w:tcW w:w="15701" w:type="dxa"/>
            <w:gridSpan w:val="3"/>
          </w:tcPr>
          <w:p w14:paraId="7C461A5F" w14:textId="568B6D95" w:rsidR="00CD6EB4" w:rsidRPr="00F31557" w:rsidRDefault="00BD2608" w:rsidP="007C306D">
            <w:pPr>
              <w:pStyle w:val="Heading2"/>
              <w:spacing w:before="0"/>
              <w:jc w:val="center"/>
              <w:outlineLvl w:val="1"/>
              <w:rPr>
                <w:rFonts w:asciiTheme="minorHAnsi" w:hAnsiTheme="minorHAnsi"/>
                <w:color w:val="0D0D0D" w:themeColor="text1" w:themeTint="F2"/>
                <w:sz w:val="24"/>
                <w:szCs w:val="24"/>
              </w:rPr>
            </w:pPr>
            <w:r w:rsidRPr="00F31557">
              <w:rPr>
                <w:rFonts w:asciiTheme="minorHAnsi" w:hAnsiTheme="minorHAnsi"/>
                <w:b w:val="0"/>
                <w:bCs w:val="0"/>
                <w:sz w:val="24"/>
                <w:szCs w:val="24"/>
              </w:rPr>
              <w:br w:type="page"/>
            </w:r>
            <w:r w:rsidR="00D01E63" w:rsidRPr="00F31557">
              <w:rPr>
                <w:rFonts w:asciiTheme="minorHAnsi" w:hAnsiTheme="minorHAnsi"/>
                <w:color w:val="0D0D0D" w:themeColor="text1" w:themeTint="F2"/>
                <w:sz w:val="24"/>
                <w:szCs w:val="24"/>
              </w:rPr>
              <w:t>Outcome</w:t>
            </w:r>
            <w:r w:rsidR="00CD6EB4" w:rsidRPr="00F31557">
              <w:rPr>
                <w:rFonts w:asciiTheme="minorHAnsi" w:hAnsiTheme="minorHAnsi"/>
                <w:color w:val="0D0D0D" w:themeColor="text1" w:themeTint="F2"/>
                <w:sz w:val="24"/>
                <w:szCs w:val="24"/>
              </w:rPr>
              <w:t xml:space="preserve"> Mapping for </w:t>
            </w:r>
            <w:r w:rsidR="007C306D" w:rsidRPr="00F31557">
              <w:rPr>
                <w:rFonts w:asciiTheme="minorHAnsi" w:hAnsiTheme="minorHAnsi"/>
                <w:color w:val="0D0D0D" w:themeColor="text1" w:themeTint="F2"/>
                <w:sz w:val="24"/>
                <w:szCs w:val="24"/>
              </w:rPr>
              <w:t>iROBOT – Robotic Hydraulic Arm</w:t>
            </w:r>
          </w:p>
        </w:tc>
      </w:tr>
      <w:tr w:rsidR="005569CB" w:rsidRPr="00F31557" w14:paraId="75F4CA61" w14:textId="77777777" w:rsidTr="000E144A">
        <w:trPr>
          <w:trHeight w:val="295"/>
        </w:trPr>
        <w:tc>
          <w:tcPr>
            <w:tcW w:w="5353" w:type="dxa"/>
            <w:shd w:val="clear" w:color="auto" w:fill="EAF1DD" w:themeFill="accent3" w:themeFillTint="33"/>
            <w:vAlign w:val="center"/>
          </w:tcPr>
          <w:p w14:paraId="37A4C613" w14:textId="77777777" w:rsidR="005569CB" w:rsidRPr="00F31557" w:rsidRDefault="005569CB" w:rsidP="000E144A">
            <w:pPr>
              <w:pStyle w:val="Heading2"/>
              <w:spacing w:before="0"/>
              <w:jc w:val="center"/>
              <w:outlineLvl w:val="1"/>
              <w:rPr>
                <w:rFonts w:asciiTheme="minorHAnsi" w:hAnsiTheme="minorHAnsi"/>
                <w:color w:val="0D0D0D" w:themeColor="text1" w:themeTint="F2"/>
                <w:sz w:val="22"/>
                <w:szCs w:val="22"/>
              </w:rPr>
            </w:pPr>
            <w:r w:rsidRPr="00F31557">
              <w:rPr>
                <w:rFonts w:asciiTheme="minorHAnsi" w:hAnsiTheme="minorHAnsi"/>
                <w:color w:val="0D0D0D" w:themeColor="text1" w:themeTint="F2"/>
                <w:sz w:val="22"/>
                <w:szCs w:val="22"/>
              </w:rPr>
              <w:t>Science</w:t>
            </w:r>
          </w:p>
        </w:tc>
        <w:tc>
          <w:tcPr>
            <w:tcW w:w="5103" w:type="dxa"/>
            <w:shd w:val="clear" w:color="auto" w:fill="DBE5F1" w:themeFill="accent1" w:themeFillTint="33"/>
            <w:vAlign w:val="center"/>
          </w:tcPr>
          <w:p w14:paraId="474FA084" w14:textId="77777777" w:rsidR="005569CB" w:rsidRPr="00F31557" w:rsidRDefault="005569CB" w:rsidP="000E144A">
            <w:pPr>
              <w:pStyle w:val="Heading2"/>
              <w:spacing w:before="0"/>
              <w:jc w:val="center"/>
              <w:outlineLvl w:val="1"/>
              <w:rPr>
                <w:rFonts w:asciiTheme="minorHAnsi" w:hAnsiTheme="minorHAnsi"/>
                <w:color w:val="0D0D0D" w:themeColor="text1" w:themeTint="F2"/>
                <w:sz w:val="24"/>
                <w:szCs w:val="24"/>
              </w:rPr>
            </w:pPr>
            <w:r w:rsidRPr="00F31557">
              <w:rPr>
                <w:rFonts w:asciiTheme="minorHAnsi" w:hAnsiTheme="minorHAnsi"/>
                <w:color w:val="0D0D0D" w:themeColor="text1" w:themeTint="F2"/>
                <w:sz w:val="24"/>
                <w:szCs w:val="24"/>
              </w:rPr>
              <w:t>TAS</w:t>
            </w:r>
          </w:p>
        </w:tc>
        <w:tc>
          <w:tcPr>
            <w:tcW w:w="5245" w:type="dxa"/>
            <w:shd w:val="clear" w:color="auto" w:fill="FDE9D9" w:themeFill="accent6" w:themeFillTint="33"/>
            <w:vAlign w:val="center"/>
          </w:tcPr>
          <w:p w14:paraId="54CDCB15" w14:textId="77777777" w:rsidR="005569CB" w:rsidRPr="00F31557" w:rsidRDefault="005569CB" w:rsidP="000E144A">
            <w:pPr>
              <w:pStyle w:val="Heading2"/>
              <w:spacing w:before="0"/>
              <w:jc w:val="center"/>
              <w:outlineLvl w:val="1"/>
              <w:rPr>
                <w:rFonts w:asciiTheme="minorHAnsi" w:hAnsiTheme="minorHAnsi"/>
                <w:color w:val="0D0D0D" w:themeColor="text1" w:themeTint="F2"/>
                <w:sz w:val="24"/>
                <w:szCs w:val="24"/>
              </w:rPr>
            </w:pPr>
            <w:r w:rsidRPr="00F31557">
              <w:rPr>
                <w:rFonts w:asciiTheme="minorHAnsi" w:hAnsiTheme="minorHAnsi"/>
                <w:color w:val="0D0D0D" w:themeColor="text1" w:themeTint="F2"/>
                <w:sz w:val="24"/>
                <w:szCs w:val="24"/>
              </w:rPr>
              <w:t>Mathematics</w:t>
            </w:r>
          </w:p>
        </w:tc>
      </w:tr>
      <w:tr w:rsidR="00BE371F" w:rsidRPr="00F31557" w14:paraId="5DF6702E" w14:textId="77777777" w:rsidTr="000E144A">
        <w:trPr>
          <w:trHeight w:val="809"/>
        </w:trPr>
        <w:tc>
          <w:tcPr>
            <w:tcW w:w="5353" w:type="dxa"/>
            <w:shd w:val="clear" w:color="auto" w:fill="EAF1DD" w:themeFill="accent3" w:themeFillTint="33"/>
          </w:tcPr>
          <w:p w14:paraId="769DEA97" w14:textId="77777777" w:rsidR="00BE371F" w:rsidRPr="00F31557" w:rsidRDefault="00BE371F" w:rsidP="00A74A2B">
            <w:pPr>
              <w:rPr>
                <w:sz w:val="20"/>
                <w:szCs w:val="20"/>
              </w:rPr>
            </w:pPr>
            <w:r w:rsidRPr="00F31557">
              <w:rPr>
                <w:sz w:val="20"/>
                <w:szCs w:val="20"/>
              </w:rPr>
              <w:t>SC4-4WS Identifies questions and problems that can be tested or researched and makes predictions based on scientific knowledge</w:t>
            </w:r>
          </w:p>
          <w:p w14:paraId="233D9593" w14:textId="77777777" w:rsidR="00BE371F" w:rsidRPr="00F31557" w:rsidRDefault="00BE371F" w:rsidP="00A74A2B">
            <w:pPr>
              <w:rPr>
                <w:sz w:val="20"/>
                <w:szCs w:val="20"/>
              </w:rPr>
            </w:pPr>
            <w:r w:rsidRPr="00F31557">
              <w:rPr>
                <w:sz w:val="20"/>
                <w:szCs w:val="20"/>
              </w:rPr>
              <w:t>SC4-5WS Collaboratively and individually produces a plan to investigate questions and problems</w:t>
            </w:r>
          </w:p>
          <w:p w14:paraId="0C9FDF7A" w14:textId="77777777" w:rsidR="00BE371F" w:rsidRPr="00F31557" w:rsidRDefault="00BE371F" w:rsidP="00A74A2B">
            <w:pPr>
              <w:rPr>
                <w:sz w:val="20"/>
                <w:szCs w:val="20"/>
              </w:rPr>
            </w:pPr>
            <w:r w:rsidRPr="00F31557">
              <w:rPr>
                <w:sz w:val="20"/>
                <w:szCs w:val="20"/>
              </w:rPr>
              <w:t>SC4-6WS Follows a sequence of instructions to safely undertake a range of investigation types, collaboratively and individually</w:t>
            </w:r>
          </w:p>
          <w:p w14:paraId="6C4D1233" w14:textId="2F79E968" w:rsidR="00BE371F" w:rsidRPr="00F31557" w:rsidRDefault="00BE371F" w:rsidP="00A74A2B">
            <w:pPr>
              <w:rPr>
                <w:sz w:val="20"/>
                <w:szCs w:val="20"/>
              </w:rPr>
            </w:pPr>
            <w:r w:rsidRPr="00F31557">
              <w:rPr>
                <w:sz w:val="20"/>
                <w:szCs w:val="20"/>
              </w:rPr>
              <w:t>SC4-7WS Processes and analyses data from a first-hand investigation and secondary sources to identify trends, patterns and relationships, and draw conclusions</w:t>
            </w:r>
          </w:p>
          <w:p w14:paraId="63C02849" w14:textId="77777777" w:rsidR="00BE371F" w:rsidRPr="00F31557" w:rsidRDefault="00BE371F" w:rsidP="00A74A2B">
            <w:pPr>
              <w:rPr>
                <w:sz w:val="20"/>
                <w:szCs w:val="20"/>
              </w:rPr>
            </w:pPr>
            <w:r w:rsidRPr="00F31557">
              <w:rPr>
                <w:sz w:val="20"/>
                <w:szCs w:val="20"/>
              </w:rPr>
              <w:t>SC4-8WS Selects and uses appropriate strategies, understanding and skills to produce creative and plausible solutions to identified problems</w:t>
            </w:r>
          </w:p>
          <w:p w14:paraId="77230083" w14:textId="77777777" w:rsidR="00BE371F" w:rsidRPr="00F31557" w:rsidRDefault="00BE371F" w:rsidP="00A74A2B">
            <w:pPr>
              <w:rPr>
                <w:sz w:val="20"/>
                <w:szCs w:val="20"/>
              </w:rPr>
            </w:pPr>
            <w:r w:rsidRPr="00F31557">
              <w:rPr>
                <w:sz w:val="20"/>
                <w:szCs w:val="20"/>
              </w:rPr>
              <w:t>SC4-9WS Presents science ideas, findings and information to a given audience using appropriate scientific language, text types and representations</w:t>
            </w:r>
          </w:p>
          <w:p w14:paraId="14D78CD1" w14:textId="77777777" w:rsidR="00BE371F" w:rsidRPr="00F31557" w:rsidRDefault="00BE371F" w:rsidP="00C33120">
            <w:pPr>
              <w:autoSpaceDE w:val="0"/>
              <w:autoSpaceDN w:val="0"/>
              <w:adjustRightInd w:val="0"/>
              <w:rPr>
                <w:rFonts w:cs="ArialMT"/>
                <w:sz w:val="20"/>
                <w:szCs w:val="20"/>
              </w:rPr>
            </w:pPr>
            <w:r w:rsidRPr="00F31557">
              <w:rPr>
                <w:rFonts w:cs="ArialMT"/>
                <w:sz w:val="20"/>
                <w:szCs w:val="20"/>
              </w:rPr>
              <w:t>SC4-10PW describes the action of unbalanced forces in</w:t>
            </w:r>
          </w:p>
          <w:p w14:paraId="2C41DEB5" w14:textId="77777777" w:rsidR="00BE371F" w:rsidRPr="00F31557" w:rsidRDefault="00BE371F" w:rsidP="00C33120">
            <w:pPr>
              <w:rPr>
                <w:sz w:val="20"/>
                <w:szCs w:val="20"/>
              </w:rPr>
            </w:pPr>
            <w:r w:rsidRPr="00F31557">
              <w:rPr>
                <w:rFonts w:cs="ArialMT"/>
                <w:sz w:val="20"/>
                <w:szCs w:val="20"/>
              </w:rPr>
              <w:t>everyday situations</w:t>
            </w:r>
          </w:p>
          <w:p w14:paraId="760982BE" w14:textId="77777777" w:rsidR="00BE371F" w:rsidRPr="00F31557" w:rsidRDefault="00BE371F" w:rsidP="00C33120">
            <w:pPr>
              <w:autoSpaceDE w:val="0"/>
              <w:autoSpaceDN w:val="0"/>
              <w:adjustRightInd w:val="0"/>
              <w:rPr>
                <w:rFonts w:cs="ArialMT"/>
                <w:sz w:val="20"/>
                <w:szCs w:val="20"/>
              </w:rPr>
            </w:pPr>
            <w:r w:rsidRPr="00F31557">
              <w:rPr>
                <w:rFonts w:cs="ArialMT"/>
                <w:sz w:val="20"/>
                <w:szCs w:val="20"/>
              </w:rPr>
              <w:t>SC4-11PW discusses how scientific understanding and</w:t>
            </w:r>
          </w:p>
          <w:p w14:paraId="65E9ADAE" w14:textId="77777777" w:rsidR="00BE371F" w:rsidRPr="00F31557" w:rsidRDefault="00BE371F" w:rsidP="00C33120">
            <w:pPr>
              <w:autoSpaceDE w:val="0"/>
              <w:autoSpaceDN w:val="0"/>
              <w:adjustRightInd w:val="0"/>
              <w:rPr>
                <w:rFonts w:cs="ArialMT"/>
                <w:sz w:val="20"/>
                <w:szCs w:val="20"/>
              </w:rPr>
            </w:pPr>
            <w:r w:rsidRPr="00F31557">
              <w:rPr>
                <w:rFonts w:cs="ArialMT"/>
                <w:sz w:val="20"/>
                <w:szCs w:val="20"/>
              </w:rPr>
              <w:t>technological developments have contributed</w:t>
            </w:r>
          </w:p>
          <w:p w14:paraId="50B8D363" w14:textId="77777777" w:rsidR="00BE371F" w:rsidRPr="00F31557" w:rsidRDefault="00BE371F" w:rsidP="00C33120">
            <w:pPr>
              <w:autoSpaceDE w:val="0"/>
              <w:autoSpaceDN w:val="0"/>
              <w:adjustRightInd w:val="0"/>
              <w:rPr>
                <w:rFonts w:cs="ArialMT"/>
                <w:sz w:val="20"/>
                <w:szCs w:val="20"/>
              </w:rPr>
            </w:pPr>
            <w:r w:rsidRPr="00F31557">
              <w:rPr>
                <w:rFonts w:cs="ArialMT"/>
                <w:sz w:val="20"/>
                <w:szCs w:val="20"/>
              </w:rPr>
              <w:t>to finding solutions to problems involving</w:t>
            </w:r>
          </w:p>
          <w:p w14:paraId="03F78B03" w14:textId="77777777" w:rsidR="00BE371F" w:rsidRPr="00F31557" w:rsidRDefault="00BE371F" w:rsidP="00C33120">
            <w:pPr>
              <w:rPr>
                <w:rFonts w:cs="ArialMT"/>
                <w:sz w:val="20"/>
                <w:szCs w:val="20"/>
              </w:rPr>
            </w:pPr>
            <w:r w:rsidRPr="00F31557">
              <w:rPr>
                <w:rFonts w:cs="ArialMT"/>
                <w:sz w:val="20"/>
                <w:szCs w:val="20"/>
              </w:rPr>
              <w:t>energy transfers and transformations</w:t>
            </w:r>
          </w:p>
          <w:p w14:paraId="4A9CABC9" w14:textId="4EC31DE9" w:rsidR="00BE371F" w:rsidRPr="00F31557" w:rsidRDefault="00BE371F" w:rsidP="00C33120">
            <w:pPr>
              <w:autoSpaceDE w:val="0"/>
              <w:autoSpaceDN w:val="0"/>
              <w:adjustRightInd w:val="0"/>
              <w:rPr>
                <w:rFonts w:cs="ArialMT"/>
                <w:sz w:val="20"/>
                <w:szCs w:val="20"/>
              </w:rPr>
            </w:pPr>
            <w:r w:rsidRPr="00F31557">
              <w:rPr>
                <w:rFonts w:cs="ArialMT"/>
                <w:sz w:val="20"/>
                <w:szCs w:val="20"/>
              </w:rPr>
              <w:t>SC4-3VA demonstrates confidence in making reasoned, evidence-based decisions about the current and</w:t>
            </w:r>
          </w:p>
          <w:p w14:paraId="4B04DEB4" w14:textId="7777129C" w:rsidR="00BE371F" w:rsidRPr="00F31557" w:rsidRDefault="00BE371F" w:rsidP="00C33120">
            <w:pPr>
              <w:rPr>
                <w:sz w:val="20"/>
                <w:szCs w:val="20"/>
              </w:rPr>
            </w:pPr>
            <w:r w:rsidRPr="00F31557">
              <w:rPr>
                <w:rFonts w:cs="ArialMT"/>
                <w:sz w:val="20"/>
                <w:szCs w:val="20"/>
              </w:rPr>
              <w:t>future use and influence of science and technology, including ethical considerations</w:t>
            </w:r>
          </w:p>
        </w:tc>
        <w:tc>
          <w:tcPr>
            <w:tcW w:w="5103" w:type="dxa"/>
            <w:shd w:val="clear" w:color="auto" w:fill="DBE5F1" w:themeFill="accent1" w:themeFillTint="33"/>
          </w:tcPr>
          <w:p w14:paraId="1416697A" w14:textId="77777777" w:rsidR="00BE371F" w:rsidRPr="00F31557" w:rsidRDefault="00BE371F" w:rsidP="005569CB">
            <w:r w:rsidRPr="00F31557">
              <w:t>4.1.1 applies design processes that respond to needs and opportunities in each design project</w:t>
            </w:r>
          </w:p>
          <w:p w14:paraId="3AD91906" w14:textId="77777777" w:rsidR="00BE371F" w:rsidRPr="00F31557" w:rsidRDefault="00BE371F" w:rsidP="00156D1E">
            <w:r w:rsidRPr="00F31557">
              <w:t xml:space="preserve">4.1.2 describes factors influencing design in the areas of study of Built Environments, Products, and Information and Communications </w:t>
            </w:r>
          </w:p>
          <w:p w14:paraId="35A1C933" w14:textId="77777777" w:rsidR="00BE371F" w:rsidRPr="00F31557" w:rsidRDefault="00BE371F" w:rsidP="00156D1E">
            <w:r w:rsidRPr="00F31557">
              <w:t>4.2.2 selects, analyses, presents and applies research and experimentation from a variety of sources</w:t>
            </w:r>
          </w:p>
          <w:p w14:paraId="1AB07EE0" w14:textId="77777777" w:rsidR="00BE371F" w:rsidRPr="00F31557" w:rsidRDefault="00BE371F" w:rsidP="00156D1E">
            <w:r w:rsidRPr="00F31557">
              <w:t>4.3.1 applies a broad range of contemporary and appropriate tools, materials and techniques with competence in the development of design projects  (Electronics Technologies)</w:t>
            </w:r>
          </w:p>
          <w:p w14:paraId="00000696" w14:textId="77777777" w:rsidR="00BE371F" w:rsidRPr="00F31557" w:rsidRDefault="00BE371F" w:rsidP="00156D1E">
            <w:r w:rsidRPr="00F31557">
              <w:t>4.3.2 demonstrates responsible and safe use of a range of tools, materials and techniques in each design project</w:t>
            </w:r>
          </w:p>
          <w:p w14:paraId="1CC68CA9" w14:textId="080EF54E" w:rsidR="00BE371F" w:rsidRPr="00F31557" w:rsidRDefault="00BE371F" w:rsidP="00156D1E">
            <w:r w:rsidRPr="00F31557">
              <w:t>4.5.2 produces quality solutions that respond to identified needs and opportunities in each design project</w:t>
            </w:r>
          </w:p>
          <w:p w14:paraId="0213640F" w14:textId="72DE071B" w:rsidR="00BE371F" w:rsidRPr="00F31557" w:rsidRDefault="00BE371F" w:rsidP="005569CB">
            <w:r w:rsidRPr="00F31557">
              <w:t>4.6.1 applies appropriate evaluation techniques throughout each design project</w:t>
            </w:r>
          </w:p>
        </w:tc>
        <w:tc>
          <w:tcPr>
            <w:tcW w:w="5245" w:type="dxa"/>
            <w:shd w:val="clear" w:color="auto" w:fill="FDE9D9" w:themeFill="accent6" w:themeFillTint="33"/>
          </w:tcPr>
          <w:p w14:paraId="475583CE" w14:textId="77777777" w:rsidR="00BE371F" w:rsidRPr="00F31557" w:rsidRDefault="00BE371F" w:rsidP="00634A7A">
            <w:pPr>
              <w:pStyle w:val="Default"/>
              <w:rPr>
                <w:rFonts w:asciiTheme="minorHAnsi" w:hAnsiTheme="minorHAnsi"/>
                <w:color w:val="auto"/>
              </w:rPr>
            </w:pPr>
            <w:r w:rsidRPr="00F31557">
              <w:rPr>
                <w:rFonts w:asciiTheme="minorHAnsi" w:hAnsiTheme="minorHAnsi"/>
                <w:color w:val="auto"/>
              </w:rPr>
              <w:t xml:space="preserve">MA4-1WM communicates &amp; connects mathematical ideas using appropriate terminology, diagrams &amp; symbols </w:t>
            </w:r>
          </w:p>
          <w:p w14:paraId="36AE53CC" w14:textId="77777777" w:rsidR="00BE371F" w:rsidRPr="00F31557" w:rsidRDefault="00BE371F" w:rsidP="00634A7A">
            <w:pPr>
              <w:pStyle w:val="Default"/>
              <w:rPr>
                <w:rFonts w:asciiTheme="minorHAnsi" w:hAnsiTheme="minorHAnsi"/>
                <w:color w:val="auto"/>
              </w:rPr>
            </w:pPr>
            <w:r w:rsidRPr="00F31557">
              <w:rPr>
                <w:rFonts w:asciiTheme="minorHAnsi" w:hAnsiTheme="minorHAnsi"/>
                <w:color w:val="auto"/>
              </w:rPr>
              <w:t xml:space="preserve">MA4-2WM applies mathematical techniques to solve problems </w:t>
            </w:r>
          </w:p>
          <w:p w14:paraId="58D18A68" w14:textId="77777777" w:rsidR="00BE371F" w:rsidRPr="00F31557" w:rsidRDefault="00BE371F" w:rsidP="00634A7A">
            <w:pPr>
              <w:rPr>
                <w:sz w:val="24"/>
                <w:szCs w:val="24"/>
              </w:rPr>
            </w:pPr>
            <w:r w:rsidRPr="00F31557">
              <w:rPr>
                <w:sz w:val="24"/>
                <w:szCs w:val="24"/>
              </w:rPr>
              <w:t>MA4-3WM recognises and explains mathematical relationships using reasoning</w:t>
            </w:r>
          </w:p>
          <w:p w14:paraId="79B794B0" w14:textId="77777777" w:rsidR="00BE371F" w:rsidRPr="00F31557" w:rsidRDefault="00BE371F" w:rsidP="00634A7A">
            <w:pPr>
              <w:rPr>
                <w:sz w:val="24"/>
                <w:szCs w:val="24"/>
              </w:rPr>
            </w:pPr>
            <w:r w:rsidRPr="00F31557">
              <w:rPr>
                <w:sz w:val="24"/>
                <w:szCs w:val="24"/>
              </w:rPr>
              <w:t>MA4-7NA A student operates with ratios and rates, and explores their graphical representation</w:t>
            </w:r>
          </w:p>
          <w:p w14:paraId="3D15B77A" w14:textId="77777777" w:rsidR="00533A84" w:rsidRPr="00F31557" w:rsidRDefault="00A75048" w:rsidP="00533A84">
            <w:pPr>
              <w:rPr>
                <w:sz w:val="24"/>
                <w:szCs w:val="24"/>
              </w:rPr>
            </w:pPr>
            <w:r w:rsidRPr="00F31557">
              <w:rPr>
                <w:sz w:val="24"/>
                <w:szCs w:val="24"/>
              </w:rPr>
              <w:t>M</w:t>
            </w:r>
            <w:r w:rsidR="00533A84" w:rsidRPr="00F31557">
              <w:rPr>
                <w:sz w:val="24"/>
                <w:szCs w:val="24"/>
              </w:rPr>
              <w:t>A4-17</w:t>
            </w:r>
            <w:r w:rsidR="00BE371F" w:rsidRPr="00F31557">
              <w:rPr>
                <w:sz w:val="24"/>
                <w:szCs w:val="24"/>
              </w:rPr>
              <w:t xml:space="preserve">MG </w:t>
            </w:r>
            <w:r w:rsidR="00533A84" w:rsidRPr="00F31557">
              <w:rPr>
                <w:sz w:val="24"/>
                <w:szCs w:val="24"/>
              </w:rPr>
              <w:t>A student classifies, describes and uses the properties of triangles and quadrilaterals, and determines  congruent triangles to find unknown side lengths and angles</w:t>
            </w:r>
          </w:p>
          <w:p w14:paraId="44321287" w14:textId="7C755A4A" w:rsidR="00BE371F" w:rsidRPr="00F31557" w:rsidRDefault="00533A84" w:rsidP="00634A7A">
            <w:pPr>
              <w:rPr>
                <w:sz w:val="24"/>
                <w:szCs w:val="24"/>
              </w:rPr>
            </w:pPr>
            <w:r w:rsidRPr="00F31557">
              <w:rPr>
                <w:sz w:val="24"/>
                <w:szCs w:val="24"/>
              </w:rPr>
              <w:t>MA4-18</w:t>
            </w:r>
            <w:r w:rsidR="00BE371F" w:rsidRPr="00F31557">
              <w:rPr>
                <w:sz w:val="24"/>
                <w:szCs w:val="24"/>
              </w:rPr>
              <w:t xml:space="preserve">MG A student identifies and uses angle relationships, including those related to transversals on sets of parallel lines </w:t>
            </w:r>
          </w:p>
          <w:p w14:paraId="23013664" w14:textId="5F6615C5" w:rsidR="00BE371F" w:rsidRPr="00F31557" w:rsidRDefault="00BE371F" w:rsidP="00BE371F">
            <w:pPr>
              <w:rPr>
                <w:sz w:val="24"/>
                <w:szCs w:val="24"/>
              </w:rPr>
            </w:pPr>
            <w:r w:rsidRPr="00F31557">
              <w:rPr>
                <w:sz w:val="24"/>
                <w:szCs w:val="24"/>
              </w:rPr>
              <w:t>MA4-</w:t>
            </w:r>
            <w:r w:rsidR="00533A84" w:rsidRPr="00F31557">
              <w:rPr>
                <w:sz w:val="24"/>
                <w:szCs w:val="24"/>
              </w:rPr>
              <w:t>1</w:t>
            </w:r>
            <w:r w:rsidRPr="00F31557">
              <w:rPr>
                <w:sz w:val="24"/>
                <w:szCs w:val="24"/>
              </w:rPr>
              <w:t>9SP Data Collection and Representation</w:t>
            </w:r>
          </w:p>
          <w:p w14:paraId="1022D2E4" w14:textId="009071B3" w:rsidR="00BE371F" w:rsidRPr="00F31557" w:rsidRDefault="00BE371F" w:rsidP="00BE371F">
            <w:pPr>
              <w:rPr>
                <w:sz w:val="24"/>
                <w:szCs w:val="24"/>
              </w:rPr>
            </w:pPr>
            <w:r w:rsidRPr="00F31557">
              <w:rPr>
                <w:sz w:val="24"/>
                <w:szCs w:val="24"/>
              </w:rPr>
              <w:t>Collects, represents and interprets single sets of data, using appropriate statistical displays.</w:t>
            </w:r>
          </w:p>
          <w:p w14:paraId="640258B1" w14:textId="7100D640" w:rsidR="00BE371F" w:rsidRPr="00F31557" w:rsidRDefault="00BE371F" w:rsidP="00BE371F">
            <w:pPr>
              <w:rPr>
                <w:sz w:val="24"/>
                <w:szCs w:val="24"/>
              </w:rPr>
            </w:pPr>
            <w:r w:rsidRPr="00F31557">
              <w:rPr>
                <w:sz w:val="24"/>
                <w:szCs w:val="24"/>
              </w:rPr>
              <w:t>MA4-21SP Probability Represents probabilities of simple and compound events</w:t>
            </w:r>
          </w:p>
          <w:p w14:paraId="389C4456" w14:textId="06E055E2" w:rsidR="00BE371F" w:rsidRPr="00F31557" w:rsidRDefault="00BE371F" w:rsidP="00156D1E"/>
        </w:tc>
      </w:tr>
    </w:tbl>
    <w:p w14:paraId="7A41B96D" w14:textId="77777777" w:rsidR="000E144A" w:rsidRDefault="00156D1E" w:rsidP="000E144A">
      <w:pPr>
        <w:spacing w:before="120" w:line="256" w:lineRule="auto"/>
        <w:rPr>
          <w:rFonts w:eastAsia="Arial Unicode MS" w:cs="Times New Roman"/>
          <w:i/>
          <w:sz w:val="20"/>
          <w:szCs w:val="20"/>
          <w:lang w:val="en-US"/>
        </w:rPr>
      </w:pPr>
      <w:r w:rsidRPr="00F31557">
        <w:br w:type="page"/>
      </w:r>
      <w:r w:rsidR="00C33120" w:rsidRPr="00F31557">
        <w:lastRenderedPageBreak/>
        <w:t xml:space="preserve"> </w:t>
      </w:r>
      <w:r w:rsidR="000E144A">
        <w:rPr>
          <w:rFonts w:cs="Arial"/>
          <w:b/>
          <w:sz w:val="24"/>
          <w:szCs w:val="24"/>
        </w:rPr>
        <w:t>General Capabilities:</w:t>
      </w:r>
      <w:r w:rsidR="000E144A">
        <w:rPr>
          <w:rFonts w:cs="Arial"/>
          <w:sz w:val="24"/>
          <w:szCs w:val="24"/>
        </w:rPr>
        <w:t xml:space="preserve">  (See Teaching and Learning Program to identify links to General Capabilities)</w:t>
      </w:r>
    </w:p>
    <w:p w14:paraId="46737359" w14:textId="77777777" w:rsidR="000E144A" w:rsidRDefault="000E144A" w:rsidP="000E144A">
      <w:pPr>
        <w:shd w:val="clear" w:color="auto" w:fill="FFFFFF"/>
        <w:spacing w:before="120" w:after="225" w:line="286" w:lineRule="atLeast"/>
        <w:rPr>
          <w:rFonts w:ascii="Helvetica" w:eastAsia="Arial Unicode MS" w:hAnsi="Helvetica" w:cs="Times New Roman"/>
          <w:color w:val="000000"/>
          <w:sz w:val="20"/>
          <w:szCs w:val="20"/>
          <w:lang w:val="en-US" w:eastAsia="en-AU"/>
        </w:rPr>
      </w:pPr>
      <w:r>
        <w:rPr>
          <w:rFonts w:cs="Arial"/>
          <w:sz w:val="24"/>
          <w:szCs w:val="24"/>
        </w:rPr>
        <w:t xml:space="preserve">Learning Across the curriculum used in this document are from the Board of Studies Teaching and Educational Standards (BOSTES) NSW </w:t>
      </w:r>
      <w:hyperlink r:id="rId13" w:history="1">
        <w:r>
          <w:rPr>
            <w:rStyle w:val="Hyperlink"/>
            <w:rFonts w:ascii="Helvetica" w:eastAsia="Arial Unicode MS" w:hAnsi="Helvetica" w:cs="Times New Roman"/>
            <w:color w:val="808080"/>
            <w:sz w:val="20"/>
            <w:szCs w:val="20"/>
            <w:lang w:val="en-US" w:eastAsia="en-AU"/>
          </w:rPr>
          <w:t>http://syllabus.bostes.nsw.edu.au/mathematics/mathematics-k10/learning-across-the-curriculum/</w:t>
        </w:r>
      </w:hyperlink>
    </w:p>
    <w:p w14:paraId="561CF4C6" w14:textId="77777777" w:rsidR="000E144A" w:rsidRDefault="000E144A" w:rsidP="000E144A">
      <w:pPr>
        <w:shd w:val="clear" w:color="auto" w:fill="FFFFFF"/>
        <w:spacing w:before="120" w:after="0" w:line="286" w:lineRule="atLeast"/>
        <w:rPr>
          <w:rFonts w:cs="Arial"/>
          <w:sz w:val="24"/>
          <w:szCs w:val="24"/>
        </w:rPr>
      </w:pPr>
      <w:r>
        <w:rPr>
          <w:rFonts w:cs="Arial"/>
          <w:sz w:val="24"/>
          <w:szCs w:val="24"/>
        </w:rPr>
        <w:t>The cross-curriculum priorities:</w:t>
      </w:r>
    </w:p>
    <w:p w14:paraId="2FE728CC" w14:textId="77777777" w:rsidR="000E144A" w:rsidRDefault="000E144A" w:rsidP="000E144A">
      <w:pPr>
        <w:shd w:val="clear" w:color="auto" w:fill="FFFFFF"/>
        <w:spacing w:after="0" w:line="286" w:lineRule="atLeast"/>
        <w:rPr>
          <w:rFonts w:cs="Arial"/>
          <w:sz w:val="24"/>
          <w:szCs w:val="24"/>
        </w:rPr>
      </w:pPr>
    </w:p>
    <w:p w14:paraId="5214DDEB" w14:textId="77777777" w:rsidR="000E144A" w:rsidRDefault="000E144A" w:rsidP="000E144A">
      <w:pPr>
        <w:numPr>
          <w:ilvl w:val="0"/>
          <w:numId w:val="26"/>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Aboriginal and Torres Strait Islander histories and cultures </w:t>
      </w:r>
      <w:r>
        <w:rPr>
          <w:rFonts w:cs="Arial"/>
          <w:noProof/>
          <w:sz w:val="24"/>
          <w:szCs w:val="24"/>
          <w:lang w:val="en-US"/>
        </w:rPr>
        <w:drawing>
          <wp:inline distT="0" distB="0" distL="0" distR="0" wp14:anchorId="10016B99" wp14:editId="21897B6A">
            <wp:extent cx="152400" cy="152400"/>
            <wp:effectExtent l="0" t="0" r="0" b="0"/>
            <wp:docPr id="56" name="Picture 26" descr="Description: 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escription: Aboriginal and Torres Strait Islander histories and cultur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59268FA" w14:textId="77777777" w:rsidR="000E144A" w:rsidRDefault="000E144A" w:rsidP="000E144A">
      <w:pPr>
        <w:numPr>
          <w:ilvl w:val="0"/>
          <w:numId w:val="26"/>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Asia and Australia's engagement with Asia </w:t>
      </w:r>
      <w:r>
        <w:rPr>
          <w:rFonts w:cs="Arial"/>
          <w:noProof/>
          <w:sz w:val="24"/>
          <w:szCs w:val="24"/>
          <w:lang w:val="en-US"/>
        </w:rPr>
        <w:drawing>
          <wp:inline distT="0" distB="0" distL="0" distR="0" wp14:anchorId="32505924" wp14:editId="4F78866E">
            <wp:extent cx="152400" cy="152400"/>
            <wp:effectExtent l="0" t="0" r="0" b="0"/>
            <wp:docPr id="57" name="Picture 27" descr="Description: Asia and Australia's engagement with A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cription: Asia and Australia's engagement with Asia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CD1E1CF" w14:textId="77777777" w:rsidR="000E144A" w:rsidRDefault="000E144A" w:rsidP="000E144A">
      <w:pPr>
        <w:numPr>
          <w:ilvl w:val="0"/>
          <w:numId w:val="26"/>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Sustainability </w:t>
      </w:r>
      <w:r>
        <w:rPr>
          <w:rFonts w:cs="Arial"/>
          <w:noProof/>
          <w:sz w:val="24"/>
          <w:szCs w:val="24"/>
          <w:lang w:val="en-US"/>
        </w:rPr>
        <w:drawing>
          <wp:inline distT="0" distB="0" distL="0" distR="0" wp14:anchorId="5DCA0752" wp14:editId="2A87BB11">
            <wp:extent cx="152400" cy="152400"/>
            <wp:effectExtent l="0" t="0" r="0" b="0"/>
            <wp:docPr id="58" name="Picture 32" descr="Description: S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escription: Sustainabilit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AD0BBBB" w14:textId="77777777" w:rsidR="000E144A" w:rsidRDefault="000E144A" w:rsidP="000E144A">
      <w:pPr>
        <w:shd w:val="clear" w:color="auto" w:fill="FFFFFF"/>
        <w:spacing w:after="0" w:line="286" w:lineRule="atLeast"/>
        <w:rPr>
          <w:rFonts w:cs="Arial"/>
          <w:sz w:val="24"/>
          <w:szCs w:val="24"/>
        </w:rPr>
      </w:pPr>
    </w:p>
    <w:p w14:paraId="34BEE69A" w14:textId="77777777" w:rsidR="000E144A" w:rsidRDefault="000E144A" w:rsidP="000E144A">
      <w:pPr>
        <w:shd w:val="clear" w:color="auto" w:fill="FFFFFF"/>
        <w:spacing w:after="225" w:line="286" w:lineRule="atLeast"/>
        <w:rPr>
          <w:rFonts w:cs="Arial"/>
          <w:sz w:val="24"/>
          <w:szCs w:val="24"/>
        </w:rPr>
      </w:pPr>
      <w:r>
        <w:rPr>
          <w:rFonts w:cs="Arial"/>
          <w:sz w:val="24"/>
          <w:szCs w:val="24"/>
        </w:rPr>
        <w:t>The general capabilities:</w:t>
      </w:r>
    </w:p>
    <w:p w14:paraId="1AA16A8E" w14:textId="77777777" w:rsidR="000E144A" w:rsidRDefault="000E144A" w:rsidP="000E144A">
      <w:pPr>
        <w:numPr>
          <w:ilvl w:val="0"/>
          <w:numId w:val="27"/>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Critical and creative thinking </w:t>
      </w:r>
      <w:r>
        <w:rPr>
          <w:rFonts w:cs="Arial"/>
          <w:noProof/>
          <w:sz w:val="24"/>
          <w:szCs w:val="24"/>
          <w:lang w:val="en-US"/>
        </w:rPr>
        <w:drawing>
          <wp:inline distT="0" distB="0" distL="0" distR="0" wp14:anchorId="342052B1" wp14:editId="57113022">
            <wp:extent cx="152400" cy="152400"/>
            <wp:effectExtent l="0" t="0" r="0" b="0"/>
            <wp:docPr id="59" name="Picture 33" descr="Description: 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escription: Critical and creative thin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D817D70" w14:textId="77777777" w:rsidR="000E144A" w:rsidRDefault="000E144A" w:rsidP="000E144A">
      <w:pPr>
        <w:numPr>
          <w:ilvl w:val="0"/>
          <w:numId w:val="27"/>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Ethical understanding </w:t>
      </w:r>
      <w:r>
        <w:rPr>
          <w:rFonts w:cs="Arial"/>
          <w:noProof/>
          <w:sz w:val="24"/>
          <w:szCs w:val="24"/>
          <w:lang w:val="en-US"/>
        </w:rPr>
        <w:drawing>
          <wp:inline distT="0" distB="0" distL="0" distR="0" wp14:anchorId="49706E67" wp14:editId="79484E64">
            <wp:extent cx="152400" cy="152400"/>
            <wp:effectExtent l="0" t="0" r="0" b="0"/>
            <wp:docPr id="60" name="Picture 34" descr="Description: 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escription: Ethical understandi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BB5FFD7" w14:textId="77777777" w:rsidR="000E144A" w:rsidRDefault="000E144A" w:rsidP="000E144A">
      <w:pPr>
        <w:numPr>
          <w:ilvl w:val="0"/>
          <w:numId w:val="27"/>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Information and communication technology capability </w:t>
      </w:r>
      <w:r>
        <w:rPr>
          <w:rFonts w:cs="Arial"/>
          <w:noProof/>
          <w:sz w:val="24"/>
          <w:szCs w:val="24"/>
          <w:lang w:val="en-US"/>
        </w:rPr>
        <w:drawing>
          <wp:inline distT="0" distB="0" distL="0" distR="0" wp14:anchorId="65F43E86" wp14:editId="660F7F9B">
            <wp:extent cx="152400" cy="152400"/>
            <wp:effectExtent l="0" t="0" r="0" b="0"/>
            <wp:docPr id="61" name="Picture 35" descr="Description: 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escription: Information and communication technology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0249FE5" w14:textId="77777777" w:rsidR="000E144A" w:rsidRDefault="000E144A" w:rsidP="000E144A">
      <w:pPr>
        <w:numPr>
          <w:ilvl w:val="0"/>
          <w:numId w:val="27"/>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Intercultural understanding </w:t>
      </w:r>
      <w:r>
        <w:rPr>
          <w:rFonts w:cs="Arial"/>
          <w:noProof/>
          <w:sz w:val="24"/>
          <w:szCs w:val="24"/>
          <w:lang w:val="en-US"/>
        </w:rPr>
        <w:drawing>
          <wp:inline distT="0" distB="0" distL="0" distR="0" wp14:anchorId="7B9F50D8" wp14:editId="29ED721F">
            <wp:extent cx="152400" cy="152400"/>
            <wp:effectExtent l="0" t="0" r="0" b="0"/>
            <wp:docPr id="62" name="Picture 36" descr="Description: 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escription: Intercultural understandi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816BDEE" w14:textId="77777777" w:rsidR="000E144A" w:rsidRDefault="000E144A" w:rsidP="000E144A">
      <w:pPr>
        <w:numPr>
          <w:ilvl w:val="0"/>
          <w:numId w:val="27"/>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Literacy </w:t>
      </w:r>
      <w:r>
        <w:rPr>
          <w:rFonts w:cs="Arial"/>
          <w:noProof/>
          <w:sz w:val="24"/>
          <w:szCs w:val="24"/>
          <w:lang w:val="en-US"/>
        </w:rPr>
        <w:drawing>
          <wp:inline distT="0" distB="0" distL="0" distR="0" wp14:anchorId="153FC849" wp14:editId="4AF354C3">
            <wp:extent cx="152400" cy="152400"/>
            <wp:effectExtent l="0" t="0" r="0" b="0"/>
            <wp:docPr id="63" name="Picture 37" descr="Description: 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Litera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B810D9B" w14:textId="77777777" w:rsidR="000E144A" w:rsidRDefault="000E144A" w:rsidP="000E144A">
      <w:pPr>
        <w:numPr>
          <w:ilvl w:val="0"/>
          <w:numId w:val="27"/>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Numeracy </w:t>
      </w:r>
      <w:r>
        <w:rPr>
          <w:rFonts w:cs="Arial"/>
          <w:noProof/>
          <w:sz w:val="24"/>
          <w:szCs w:val="24"/>
          <w:lang w:val="en-US"/>
        </w:rPr>
        <w:drawing>
          <wp:inline distT="0" distB="0" distL="0" distR="0" wp14:anchorId="7407982D" wp14:editId="6265E04B">
            <wp:extent cx="152400" cy="152400"/>
            <wp:effectExtent l="0" t="0" r="0" b="0"/>
            <wp:docPr id="10" name="Picture 38" descr="Description: 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escription: Numera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0F3D9B7" w14:textId="77777777" w:rsidR="000E144A" w:rsidRDefault="000E144A" w:rsidP="000E144A">
      <w:pPr>
        <w:numPr>
          <w:ilvl w:val="0"/>
          <w:numId w:val="27"/>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Personal and social capability </w:t>
      </w:r>
      <w:r>
        <w:rPr>
          <w:rFonts w:cs="Arial"/>
          <w:noProof/>
          <w:sz w:val="24"/>
          <w:szCs w:val="24"/>
          <w:lang w:val="en-US"/>
        </w:rPr>
        <w:drawing>
          <wp:inline distT="0" distB="0" distL="0" distR="0" wp14:anchorId="795A9773" wp14:editId="237120CC">
            <wp:extent cx="152400" cy="152400"/>
            <wp:effectExtent l="0" t="0" r="0" b="0"/>
            <wp:docPr id="31" name="Picture 39" descr="Description: 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scription: Personal and social capabilit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5F42ECE" w14:textId="77777777" w:rsidR="000E144A" w:rsidRDefault="000E144A" w:rsidP="000E144A">
      <w:pPr>
        <w:shd w:val="clear" w:color="auto" w:fill="FFFFFF"/>
        <w:spacing w:after="0" w:line="286" w:lineRule="atLeast"/>
        <w:rPr>
          <w:rFonts w:cs="Arial"/>
          <w:sz w:val="24"/>
          <w:szCs w:val="24"/>
        </w:rPr>
      </w:pPr>
    </w:p>
    <w:p w14:paraId="03B448D7" w14:textId="77777777" w:rsidR="000E144A" w:rsidRDefault="000E144A" w:rsidP="000E144A">
      <w:pPr>
        <w:shd w:val="clear" w:color="auto" w:fill="FFFFFF"/>
        <w:spacing w:after="225" w:line="286" w:lineRule="atLeast"/>
        <w:rPr>
          <w:rFonts w:cs="Arial"/>
          <w:sz w:val="24"/>
          <w:szCs w:val="24"/>
        </w:rPr>
      </w:pPr>
      <w:r>
        <w:rPr>
          <w:rFonts w:cs="Arial"/>
          <w:sz w:val="24"/>
          <w:szCs w:val="24"/>
        </w:rPr>
        <w:t xml:space="preserve">Other learning across the curriculum areas: </w:t>
      </w:r>
    </w:p>
    <w:p w14:paraId="365B15D4" w14:textId="77777777" w:rsidR="000E144A" w:rsidRDefault="000E144A" w:rsidP="000E144A">
      <w:pPr>
        <w:numPr>
          <w:ilvl w:val="0"/>
          <w:numId w:val="28"/>
        </w:numPr>
        <w:shd w:val="clear" w:color="auto" w:fill="FFFFFF"/>
        <w:tabs>
          <w:tab w:val="clear" w:pos="720"/>
          <w:tab w:val="num" w:pos="426"/>
        </w:tabs>
        <w:spacing w:after="0" w:line="286" w:lineRule="atLeast"/>
        <w:ind w:left="284" w:firstLine="0"/>
        <w:rPr>
          <w:rFonts w:cs="Arial"/>
          <w:sz w:val="24"/>
          <w:szCs w:val="24"/>
        </w:rPr>
      </w:pPr>
      <w:r>
        <w:rPr>
          <w:rFonts w:cs="Arial"/>
          <w:sz w:val="24"/>
          <w:szCs w:val="24"/>
        </w:rPr>
        <w:t>Work and enterprise </w:t>
      </w:r>
      <w:r>
        <w:rPr>
          <w:rFonts w:cs="Arial"/>
          <w:noProof/>
          <w:sz w:val="24"/>
          <w:szCs w:val="24"/>
          <w:lang w:val="en-US"/>
        </w:rPr>
        <w:drawing>
          <wp:inline distT="0" distB="0" distL="0" distR="0" wp14:anchorId="4603FC10" wp14:editId="21E9D65E">
            <wp:extent cx="152400" cy="152400"/>
            <wp:effectExtent l="0" t="0" r="0" b="0"/>
            <wp:docPr id="32" name="Picture 40" descr="Description: W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escription: Work and enterpri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F6148EB" w14:textId="77777777" w:rsidR="000E144A" w:rsidRDefault="000E144A" w:rsidP="000E144A">
      <w:pPr>
        <w:rPr>
          <w:lang w:val="en-US"/>
        </w:rPr>
      </w:pPr>
    </w:p>
    <w:p w14:paraId="32375695" w14:textId="77777777" w:rsidR="000E144A" w:rsidRDefault="000E144A" w:rsidP="000E144A">
      <w:pPr>
        <w:rPr>
          <w:rFonts w:cs="Arial"/>
          <w:b/>
          <w:sz w:val="24"/>
          <w:szCs w:val="28"/>
        </w:rPr>
      </w:pPr>
      <w:r>
        <w:rPr>
          <w:rFonts w:eastAsia="Arial Unicode MS" w:cs="Times New Roman"/>
          <w:color w:val="212121"/>
          <w:sz w:val="20"/>
          <w:szCs w:val="28"/>
          <w:lang w:val="en-US"/>
        </w:rPr>
        <w:t>The outcomes used in this document are from the Board of Studies Teaching and Educational Standards (BOSTES) NSW</w:t>
      </w:r>
      <w:r>
        <w:rPr>
          <w:rFonts w:eastAsia="Arial Unicode MS" w:cs="Times New Roman"/>
          <w:color w:val="1F497D"/>
          <w:sz w:val="20"/>
          <w:szCs w:val="28"/>
          <w:lang w:val="en-US"/>
        </w:rPr>
        <w:t xml:space="preserve">. </w:t>
      </w:r>
      <w:hyperlink r:id="rId25" w:history="1">
        <w:r>
          <w:rPr>
            <w:rStyle w:val="Hyperlink"/>
            <w:rFonts w:eastAsia="Arial Unicode MS" w:cs="Times New Roman"/>
            <w:color w:val="808080"/>
            <w:sz w:val="20"/>
            <w:szCs w:val="28"/>
            <w:lang w:val="en-US"/>
          </w:rPr>
          <w:t>http://www.boardofstudies.nsw.edu.au/syllabus_sc/</w:t>
        </w:r>
      </w:hyperlink>
    </w:p>
    <w:p w14:paraId="68EDAA1E" w14:textId="22D1A4D9" w:rsidR="000E144A" w:rsidRDefault="000E144A">
      <w:r>
        <w:br w:type="page"/>
      </w:r>
    </w:p>
    <w:tbl>
      <w:tblPr>
        <w:tblStyle w:val="TableGrid"/>
        <w:tblW w:w="0" w:type="auto"/>
        <w:tblLook w:val="04A0" w:firstRow="1" w:lastRow="0" w:firstColumn="1" w:lastColumn="0" w:noHBand="0" w:noVBand="1"/>
      </w:tblPr>
      <w:tblGrid>
        <w:gridCol w:w="2357"/>
        <w:gridCol w:w="3284"/>
        <w:gridCol w:w="4110"/>
        <w:gridCol w:w="5641"/>
      </w:tblGrid>
      <w:tr w:rsidR="00CB08F6" w:rsidRPr="006563AD" w14:paraId="26E60114" w14:textId="77777777" w:rsidTr="006563AD">
        <w:trPr>
          <w:tblHeader/>
        </w:trPr>
        <w:tc>
          <w:tcPr>
            <w:tcW w:w="15392" w:type="dxa"/>
            <w:gridSpan w:val="4"/>
            <w:shd w:val="clear" w:color="auto" w:fill="DBE5F1" w:themeFill="accent1" w:themeFillTint="33"/>
          </w:tcPr>
          <w:p w14:paraId="447DD86E" w14:textId="68691843" w:rsidR="00CB08F6" w:rsidRPr="006563AD" w:rsidRDefault="00CB08F6" w:rsidP="00CB08F6">
            <w:pPr>
              <w:rPr>
                <w:b/>
                <w:sz w:val="24"/>
                <w:szCs w:val="24"/>
              </w:rPr>
            </w:pPr>
            <w:r w:rsidRPr="006563AD">
              <w:rPr>
                <w:b/>
                <w:sz w:val="24"/>
                <w:szCs w:val="24"/>
              </w:rPr>
              <w:lastRenderedPageBreak/>
              <w:t>Stage 4 Technology (Mandatory)</w:t>
            </w:r>
            <w:r w:rsidR="006563AD" w:rsidRPr="006563AD">
              <w:rPr>
                <w:b/>
                <w:sz w:val="24"/>
                <w:szCs w:val="24"/>
              </w:rPr>
              <w:t xml:space="preserve"> - </w:t>
            </w:r>
            <w:r w:rsidRPr="006563AD">
              <w:rPr>
                <w:b/>
                <w:sz w:val="24"/>
                <w:szCs w:val="24"/>
              </w:rPr>
              <w:t>Area of Study: Built Environments</w:t>
            </w:r>
            <w:r w:rsidR="006563AD" w:rsidRPr="006563AD">
              <w:rPr>
                <w:b/>
                <w:sz w:val="24"/>
                <w:szCs w:val="24"/>
              </w:rPr>
              <w:t xml:space="preserve"> - </w:t>
            </w:r>
            <w:r w:rsidRPr="006563AD">
              <w:rPr>
                <w:b/>
                <w:sz w:val="24"/>
                <w:szCs w:val="24"/>
              </w:rPr>
              <w:t xml:space="preserve">Design Specialisation: </w:t>
            </w:r>
            <w:r w:rsidR="00752A17" w:rsidRPr="006563AD">
              <w:rPr>
                <w:b/>
                <w:sz w:val="24"/>
                <w:szCs w:val="24"/>
              </w:rPr>
              <w:t>Structural</w:t>
            </w:r>
            <w:r w:rsidRPr="006563AD">
              <w:rPr>
                <w:b/>
                <w:sz w:val="24"/>
                <w:szCs w:val="24"/>
              </w:rPr>
              <w:t xml:space="preserve"> Design</w:t>
            </w:r>
          </w:p>
          <w:p w14:paraId="2AE4CF00" w14:textId="260DAAE6" w:rsidR="00CB08F6" w:rsidRPr="006563AD" w:rsidRDefault="00CB08F6" w:rsidP="00752A17">
            <w:pPr>
              <w:rPr>
                <w:b/>
                <w:sz w:val="24"/>
                <w:szCs w:val="24"/>
              </w:rPr>
            </w:pPr>
            <w:r w:rsidRPr="006563AD">
              <w:rPr>
                <w:b/>
                <w:sz w:val="24"/>
                <w:szCs w:val="24"/>
              </w:rPr>
              <w:t xml:space="preserve">Technologies Specific Content: </w:t>
            </w:r>
            <w:r w:rsidR="00752A17" w:rsidRPr="006563AD">
              <w:rPr>
                <w:b/>
                <w:sz w:val="24"/>
                <w:szCs w:val="24"/>
              </w:rPr>
              <w:t>Mixed Materials Technologies</w:t>
            </w:r>
          </w:p>
        </w:tc>
      </w:tr>
      <w:tr w:rsidR="00B6101D" w:rsidRPr="006563AD" w14:paraId="66B7E0BB" w14:textId="77777777" w:rsidTr="006563AD">
        <w:trPr>
          <w:trHeight w:val="389"/>
          <w:tblHeader/>
        </w:trPr>
        <w:tc>
          <w:tcPr>
            <w:tcW w:w="2357" w:type="dxa"/>
            <w:vAlign w:val="center"/>
          </w:tcPr>
          <w:p w14:paraId="60C41A14" w14:textId="77777777" w:rsidR="000501A7" w:rsidRPr="006563AD" w:rsidRDefault="000501A7" w:rsidP="006563AD">
            <w:pPr>
              <w:rPr>
                <w:b/>
                <w:sz w:val="24"/>
                <w:szCs w:val="24"/>
              </w:rPr>
            </w:pPr>
            <w:r w:rsidRPr="006563AD">
              <w:rPr>
                <w:b/>
                <w:sz w:val="24"/>
                <w:szCs w:val="24"/>
              </w:rPr>
              <w:t>Outcome:</w:t>
            </w:r>
          </w:p>
        </w:tc>
        <w:tc>
          <w:tcPr>
            <w:tcW w:w="3284" w:type="dxa"/>
            <w:vAlign w:val="center"/>
          </w:tcPr>
          <w:p w14:paraId="761B43F6" w14:textId="22D4C145" w:rsidR="000501A7" w:rsidRPr="006563AD" w:rsidRDefault="000501A7" w:rsidP="006563AD">
            <w:pPr>
              <w:rPr>
                <w:b/>
                <w:sz w:val="24"/>
                <w:szCs w:val="24"/>
              </w:rPr>
            </w:pPr>
            <w:r w:rsidRPr="006563AD">
              <w:rPr>
                <w:b/>
                <w:sz w:val="24"/>
                <w:szCs w:val="24"/>
              </w:rPr>
              <w:t>Students learn about:</w:t>
            </w:r>
          </w:p>
        </w:tc>
        <w:tc>
          <w:tcPr>
            <w:tcW w:w="4110" w:type="dxa"/>
            <w:vAlign w:val="center"/>
          </w:tcPr>
          <w:p w14:paraId="0F0B364C" w14:textId="77777777" w:rsidR="000501A7" w:rsidRPr="006563AD" w:rsidRDefault="000501A7" w:rsidP="006563AD">
            <w:pPr>
              <w:rPr>
                <w:b/>
                <w:sz w:val="24"/>
                <w:szCs w:val="24"/>
              </w:rPr>
            </w:pPr>
            <w:r w:rsidRPr="006563AD">
              <w:rPr>
                <w:b/>
                <w:sz w:val="24"/>
                <w:szCs w:val="24"/>
              </w:rPr>
              <w:t>Students learn to:</w:t>
            </w:r>
          </w:p>
        </w:tc>
        <w:tc>
          <w:tcPr>
            <w:tcW w:w="5641" w:type="dxa"/>
            <w:vAlign w:val="center"/>
          </w:tcPr>
          <w:p w14:paraId="3C2EB3E3" w14:textId="77777777" w:rsidR="000501A7" w:rsidRPr="006563AD" w:rsidRDefault="000501A7" w:rsidP="006563AD">
            <w:pPr>
              <w:rPr>
                <w:b/>
                <w:sz w:val="24"/>
                <w:szCs w:val="24"/>
              </w:rPr>
            </w:pPr>
            <w:r w:rsidRPr="006563AD">
              <w:rPr>
                <w:b/>
                <w:sz w:val="24"/>
                <w:szCs w:val="24"/>
              </w:rPr>
              <w:t>Teaching and learning strategies:</w:t>
            </w:r>
          </w:p>
        </w:tc>
      </w:tr>
      <w:tr w:rsidR="00B6101D" w:rsidRPr="00F31557" w14:paraId="792A0539" w14:textId="77777777" w:rsidTr="009F5C0E">
        <w:tc>
          <w:tcPr>
            <w:tcW w:w="2357" w:type="dxa"/>
          </w:tcPr>
          <w:p w14:paraId="705F82E8" w14:textId="77777777" w:rsidR="000501A7" w:rsidRPr="00F31557" w:rsidRDefault="000501A7" w:rsidP="006A5E00">
            <w:r w:rsidRPr="00F31557">
              <w:t>4.1.2 describes factors influencing design in the areas of study of Built Environments, Products, and Information and Communications</w:t>
            </w:r>
          </w:p>
        </w:tc>
        <w:tc>
          <w:tcPr>
            <w:tcW w:w="3284" w:type="dxa"/>
          </w:tcPr>
          <w:p w14:paraId="1B634EDE" w14:textId="0F010B2B" w:rsidR="00752A17" w:rsidRPr="00F31557" w:rsidRDefault="00752A17" w:rsidP="00045A1B">
            <w:pPr>
              <w:pStyle w:val="ListParagraph"/>
              <w:numPr>
                <w:ilvl w:val="0"/>
                <w:numId w:val="12"/>
              </w:numPr>
              <w:rPr>
                <w:lang w:val="en"/>
              </w:rPr>
            </w:pPr>
            <w:r w:rsidRPr="00F31557">
              <w:rPr>
                <w:lang w:val="en"/>
              </w:rPr>
              <w:t>Definitions of design</w:t>
            </w:r>
          </w:p>
          <w:p w14:paraId="1B2DFC77" w14:textId="77777777" w:rsidR="000501A7" w:rsidRPr="00F31557" w:rsidRDefault="000501A7" w:rsidP="000501A7">
            <w:r w:rsidRPr="00F31557">
              <w:rPr>
                <w:lang w:val="en"/>
              </w:rPr>
              <w:t>factors affecting design</w:t>
            </w:r>
          </w:p>
          <w:p w14:paraId="4E3B1036" w14:textId="7B7E9E24" w:rsidR="000501A7" w:rsidRPr="00F31557" w:rsidRDefault="005A7CB7" w:rsidP="00045A1B">
            <w:pPr>
              <w:pStyle w:val="ListParagraph"/>
              <w:numPr>
                <w:ilvl w:val="0"/>
                <w:numId w:val="12"/>
              </w:numPr>
            </w:pPr>
            <w:r w:rsidRPr="00F31557">
              <w:t>F</w:t>
            </w:r>
            <w:r w:rsidR="000501A7" w:rsidRPr="00F31557">
              <w:t>unction</w:t>
            </w:r>
          </w:p>
          <w:p w14:paraId="3D4136CE" w14:textId="4385C822" w:rsidR="005A7CB7" w:rsidRPr="00F31557" w:rsidRDefault="005A7CB7" w:rsidP="00045A1B">
            <w:pPr>
              <w:pStyle w:val="ListParagraph"/>
              <w:numPr>
                <w:ilvl w:val="0"/>
                <w:numId w:val="12"/>
              </w:numPr>
            </w:pPr>
            <w:r w:rsidRPr="00F31557">
              <w:t>scale</w:t>
            </w:r>
          </w:p>
          <w:p w14:paraId="4AE9BD2F" w14:textId="797E58A3" w:rsidR="000501A7" w:rsidRPr="00F31557" w:rsidRDefault="005A7CB7" w:rsidP="00045A1B">
            <w:pPr>
              <w:pStyle w:val="ListParagraph"/>
              <w:numPr>
                <w:ilvl w:val="0"/>
                <w:numId w:val="12"/>
              </w:numPr>
            </w:pPr>
            <w:r w:rsidRPr="00F31557">
              <w:t>cost</w:t>
            </w:r>
          </w:p>
          <w:p w14:paraId="7E26BDD9" w14:textId="77777777" w:rsidR="005A7CB7" w:rsidRPr="00F31557" w:rsidRDefault="005A7CB7" w:rsidP="00045A1B">
            <w:pPr>
              <w:pStyle w:val="tablebullet"/>
              <w:numPr>
                <w:ilvl w:val="0"/>
                <w:numId w:val="12"/>
              </w:numPr>
              <w:rPr>
                <w:rFonts w:asciiTheme="minorHAnsi" w:hAnsiTheme="minorHAnsi"/>
              </w:rPr>
            </w:pPr>
            <w:r w:rsidRPr="00F31557">
              <w:rPr>
                <w:rFonts w:asciiTheme="minorHAnsi" w:hAnsiTheme="minorHAnsi"/>
              </w:rPr>
              <w:t>physical and material properties</w:t>
            </w:r>
          </w:p>
          <w:p w14:paraId="1F528F54" w14:textId="77777777" w:rsidR="000501A7" w:rsidRPr="00F31557" w:rsidRDefault="000501A7" w:rsidP="005A7CB7"/>
        </w:tc>
        <w:tc>
          <w:tcPr>
            <w:tcW w:w="4110" w:type="dxa"/>
          </w:tcPr>
          <w:p w14:paraId="169B8DC0" w14:textId="77777777" w:rsidR="000501A7" w:rsidRPr="00F31557" w:rsidRDefault="000501A7" w:rsidP="00045A1B">
            <w:pPr>
              <w:pStyle w:val="ListParagraph"/>
              <w:numPr>
                <w:ilvl w:val="0"/>
                <w:numId w:val="12"/>
              </w:numPr>
              <w:ind w:left="360"/>
            </w:pPr>
            <w:r w:rsidRPr="00F31557">
              <w:t>examine factors affecting design in the areas of study of Built Environments</w:t>
            </w:r>
          </w:p>
          <w:p w14:paraId="6899ACAE" w14:textId="77777777" w:rsidR="005A7CB7" w:rsidRPr="00F31557" w:rsidRDefault="005A7CB7" w:rsidP="00045A1B">
            <w:pPr>
              <w:pStyle w:val="tablebullet0"/>
              <w:numPr>
                <w:ilvl w:val="0"/>
                <w:numId w:val="12"/>
              </w:numPr>
              <w:rPr>
                <w:rFonts w:asciiTheme="minorHAnsi" w:hAnsiTheme="minorHAnsi"/>
              </w:rPr>
            </w:pPr>
            <w:r w:rsidRPr="00F31557">
              <w:rPr>
                <w:rFonts w:asciiTheme="minorHAnsi" w:hAnsiTheme="minorHAnsi"/>
              </w:rPr>
              <w:t>recall a definition of design</w:t>
            </w:r>
          </w:p>
          <w:p w14:paraId="6A82764F" w14:textId="77777777" w:rsidR="005A7CB7" w:rsidRPr="00F31557" w:rsidRDefault="005A7CB7" w:rsidP="005A7CB7">
            <w:pPr>
              <w:pStyle w:val="tabletext"/>
              <w:rPr>
                <w:rFonts w:asciiTheme="minorHAnsi" w:hAnsiTheme="minorHAnsi"/>
              </w:rPr>
            </w:pPr>
          </w:p>
          <w:p w14:paraId="2A01B281" w14:textId="77777777" w:rsidR="005A7CB7" w:rsidRPr="00F31557" w:rsidRDefault="005A7CB7" w:rsidP="00045A1B">
            <w:pPr>
              <w:pStyle w:val="tablebullet0"/>
              <w:numPr>
                <w:ilvl w:val="0"/>
                <w:numId w:val="12"/>
              </w:numPr>
              <w:rPr>
                <w:rFonts w:asciiTheme="minorHAnsi" w:hAnsiTheme="minorHAnsi"/>
              </w:rPr>
            </w:pPr>
            <w:r w:rsidRPr="00F31557">
              <w:rPr>
                <w:rFonts w:asciiTheme="minorHAnsi" w:hAnsiTheme="minorHAnsi"/>
              </w:rPr>
              <w:t>examine factors affecting design in the areas of study of Built Environments, Products, and Information and Communications</w:t>
            </w:r>
          </w:p>
          <w:p w14:paraId="1E29D7BB" w14:textId="77777777" w:rsidR="005A7CB7" w:rsidRPr="00F31557" w:rsidRDefault="005A7CB7" w:rsidP="005A7CB7">
            <w:pPr>
              <w:pStyle w:val="tabletext"/>
              <w:rPr>
                <w:rFonts w:asciiTheme="minorHAnsi" w:hAnsiTheme="minorHAnsi"/>
              </w:rPr>
            </w:pPr>
          </w:p>
          <w:p w14:paraId="4645E4BE" w14:textId="77777777" w:rsidR="005A7CB7" w:rsidRPr="00F31557" w:rsidRDefault="005A7CB7" w:rsidP="0035104C">
            <w:pPr>
              <w:pStyle w:val="ListParagraph"/>
              <w:numPr>
                <w:ilvl w:val="0"/>
                <w:numId w:val="15"/>
              </w:numPr>
            </w:pPr>
            <w:r w:rsidRPr="00F31557">
              <w:t>describe the factors affecting design in the development of each design project</w:t>
            </w:r>
          </w:p>
          <w:p w14:paraId="3D515E2F" w14:textId="77777777" w:rsidR="005A7CB7" w:rsidRPr="00F31557" w:rsidRDefault="005A7CB7" w:rsidP="005A7CB7">
            <w:pPr>
              <w:pStyle w:val="ListParagraph"/>
              <w:ind w:left="360"/>
            </w:pPr>
          </w:p>
        </w:tc>
        <w:tc>
          <w:tcPr>
            <w:tcW w:w="5641" w:type="dxa"/>
          </w:tcPr>
          <w:p w14:paraId="05FA876A" w14:textId="1358C756" w:rsidR="005A7CB7" w:rsidRPr="00F31557" w:rsidRDefault="24545FBA" w:rsidP="5B6349CE">
            <w:pPr>
              <w:pStyle w:val="ListParagraph"/>
              <w:numPr>
                <w:ilvl w:val="0"/>
                <w:numId w:val="4"/>
              </w:numPr>
              <w:rPr>
                <w:rFonts w:eastAsiaTheme="minorEastAsia"/>
              </w:rPr>
            </w:pPr>
            <w:r w:rsidRPr="00F31557">
              <w:t>Students to complete Factors of evaluation of the design brief. What will a successful project look like? What does it need to include? What tasks will it perform in order to be successful?</w:t>
            </w:r>
          </w:p>
          <w:p w14:paraId="4BBEFE2E" w14:textId="003133D1" w:rsidR="005A7CB7" w:rsidRPr="00F31557" w:rsidRDefault="24545FBA" w:rsidP="5B6349CE">
            <w:pPr>
              <w:pStyle w:val="ListParagraph"/>
              <w:numPr>
                <w:ilvl w:val="0"/>
                <w:numId w:val="4"/>
              </w:numPr>
              <w:rPr>
                <w:rFonts w:eastAsiaTheme="minorEastAsia"/>
              </w:rPr>
            </w:pPr>
            <w:r w:rsidRPr="00F31557">
              <w:t xml:space="preserve">Teacher leads students through "factors to influence design" the complete design section of the folio </w:t>
            </w:r>
          </w:p>
        </w:tc>
      </w:tr>
      <w:tr w:rsidR="000501A7" w:rsidRPr="00F31557" w14:paraId="0B8F0B9D" w14:textId="77777777" w:rsidTr="009F5C0E">
        <w:tc>
          <w:tcPr>
            <w:tcW w:w="2357" w:type="dxa"/>
            <w:tcBorders>
              <w:bottom w:val="single" w:sz="4" w:space="0" w:color="auto"/>
            </w:tcBorders>
          </w:tcPr>
          <w:p w14:paraId="5C1745BB" w14:textId="77777777" w:rsidR="000501A7" w:rsidRPr="00F31557" w:rsidRDefault="000501A7" w:rsidP="000C769A">
            <w:r w:rsidRPr="00F31557">
              <w:t>4.1.1 applies design processes that respond to needs and opportunities in each design project</w:t>
            </w:r>
          </w:p>
        </w:tc>
        <w:tc>
          <w:tcPr>
            <w:tcW w:w="3284" w:type="dxa"/>
            <w:tcBorders>
              <w:bottom w:val="single" w:sz="4" w:space="0" w:color="auto"/>
            </w:tcBorders>
          </w:tcPr>
          <w:p w14:paraId="03DAF1AD" w14:textId="77777777" w:rsidR="00B624AF" w:rsidRPr="00F31557" w:rsidRDefault="00B624AF" w:rsidP="00B624AF">
            <w:r w:rsidRPr="00F31557">
              <w:t>design processes including:</w:t>
            </w:r>
          </w:p>
          <w:p w14:paraId="01762C0E" w14:textId="77777777" w:rsidR="00B624AF" w:rsidRPr="00F31557" w:rsidRDefault="00B624AF" w:rsidP="00045A1B">
            <w:pPr>
              <w:pStyle w:val="ListParagraph"/>
              <w:numPr>
                <w:ilvl w:val="0"/>
                <w:numId w:val="12"/>
              </w:numPr>
              <w:ind w:left="360"/>
            </w:pPr>
            <w:r w:rsidRPr="00F31557">
              <w:t>analysing needs, problems and opportunities</w:t>
            </w:r>
          </w:p>
          <w:p w14:paraId="2D84BD06" w14:textId="77777777" w:rsidR="00B624AF" w:rsidRPr="00F31557" w:rsidRDefault="00B624AF" w:rsidP="00045A1B">
            <w:pPr>
              <w:pStyle w:val="ListParagraph"/>
              <w:numPr>
                <w:ilvl w:val="0"/>
                <w:numId w:val="12"/>
              </w:numPr>
              <w:ind w:left="360"/>
            </w:pPr>
            <w:r w:rsidRPr="00F31557">
              <w:t>establishing criteria for success</w:t>
            </w:r>
          </w:p>
          <w:p w14:paraId="585461E7" w14:textId="77777777" w:rsidR="00B624AF" w:rsidRPr="00F31557" w:rsidRDefault="00B624AF" w:rsidP="00045A1B">
            <w:pPr>
              <w:pStyle w:val="ListParagraph"/>
              <w:numPr>
                <w:ilvl w:val="0"/>
                <w:numId w:val="12"/>
              </w:numPr>
              <w:ind w:left="360"/>
            </w:pPr>
            <w:r w:rsidRPr="00F31557">
              <w:t>researching</w:t>
            </w:r>
          </w:p>
          <w:p w14:paraId="383CAE47" w14:textId="77777777" w:rsidR="00B624AF" w:rsidRPr="00F31557" w:rsidRDefault="00B624AF" w:rsidP="00045A1B">
            <w:pPr>
              <w:pStyle w:val="ListParagraph"/>
              <w:numPr>
                <w:ilvl w:val="0"/>
                <w:numId w:val="12"/>
              </w:numPr>
              <w:ind w:left="360"/>
            </w:pPr>
            <w:r w:rsidRPr="00F31557">
              <w:t>generating creative ideas</w:t>
            </w:r>
          </w:p>
          <w:p w14:paraId="0AF6A360" w14:textId="77777777" w:rsidR="00B624AF" w:rsidRPr="00F31557" w:rsidRDefault="00B624AF" w:rsidP="00045A1B">
            <w:pPr>
              <w:pStyle w:val="ListParagraph"/>
              <w:numPr>
                <w:ilvl w:val="0"/>
                <w:numId w:val="12"/>
              </w:numPr>
              <w:ind w:left="360"/>
            </w:pPr>
            <w:r w:rsidRPr="00F31557">
              <w:t>communicating ideas</w:t>
            </w:r>
          </w:p>
          <w:p w14:paraId="32E65B97" w14:textId="77777777" w:rsidR="00B624AF" w:rsidRPr="00F31557" w:rsidRDefault="00B624AF" w:rsidP="00045A1B">
            <w:pPr>
              <w:pStyle w:val="ListParagraph"/>
              <w:numPr>
                <w:ilvl w:val="0"/>
                <w:numId w:val="12"/>
              </w:numPr>
              <w:ind w:left="360"/>
            </w:pPr>
            <w:r w:rsidRPr="00F31557">
              <w:t>experimenting and testing ideas</w:t>
            </w:r>
          </w:p>
          <w:p w14:paraId="4A546ECC" w14:textId="77777777" w:rsidR="00B624AF" w:rsidRPr="00F31557" w:rsidRDefault="00B624AF" w:rsidP="00045A1B">
            <w:pPr>
              <w:pStyle w:val="ListParagraph"/>
              <w:numPr>
                <w:ilvl w:val="0"/>
                <w:numId w:val="12"/>
              </w:numPr>
              <w:ind w:left="360"/>
            </w:pPr>
            <w:r w:rsidRPr="00F31557">
              <w:t>risk management</w:t>
            </w:r>
          </w:p>
          <w:p w14:paraId="242B51C4" w14:textId="77777777" w:rsidR="00B624AF" w:rsidRPr="00F31557" w:rsidRDefault="00B624AF" w:rsidP="00045A1B">
            <w:pPr>
              <w:pStyle w:val="ListParagraph"/>
              <w:numPr>
                <w:ilvl w:val="0"/>
                <w:numId w:val="12"/>
              </w:numPr>
              <w:ind w:left="360"/>
            </w:pPr>
            <w:r w:rsidRPr="00F31557">
              <w:t>managing resources</w:t>
            </w:r>
          </w:p>
          <w:p w14:paraId="2CEC94E3" w14:textId="77777777" w:rsidR="00B624AF" w:rsidRPr="00F31557" w:rsidRDefault="00B624AF" w:rsidP="00045A1B">
            <w:pPr>
              <w:pStyle w:val="ListParagraph"/>
              <w:numPr>
                <w:ilvl w:val="0"/>
                <w:numId w:val="12"/>
              </w:numPr>
              <w:ind w:left="360"/>
            </w:pPr>
            <w:r w:rsidRPr="00F31557">
              <w:t>producing design solutions</w:t>
            </w:r>
          </w:p>
          <w:p w14:paraId="0B18834A" w14:textId="77777777" w:rsidR="00B624AF" w:rsidRPr="00F31557" w:rsidRDefault="00B624AF" w:rsidP="00045A1B">
            <w:pPr>
              <w:pStyle w:val="ListParagraph"/>
              <w:numPr>
                <w:ilvl w:val="0"/>
                <w:numId w:val="12"/>
              </w:numPr>
              <w:ind w:left="360"/>
            </w:pPr>
            <w:r w:rsidRPr="00F31557">
              <w:t xml:space="preserve">evaluating ideas and </w:t>
            </w:r>
          </w:p>
          <w:p w14:paraId="4671518C" w14:textId="77777777" w:rsidR="000501A7" w:rsidRPr="00F31557" w:rsidRDefault="00B624AF" w:rsidP="00045A1B">
            <w:pPr>
              <w:pStyle w:val="ListParagraph"/>
              <w:numPr>
                <w:ilvl w:val="0"/>
                <w:numId w:val="12"/>
              </w:numPr>
              <w:ind w:left="360"/>
            </w:pPr>
            <w:r w:rsidRPr="00F31557">
              <w:t>solutions</w:t>
            </w:r>
          </w:p>
        </w:tc>
        <w:tc>
          <w:tcPr>
            <w:tcW w:w="4110" w:type="dxa"/>
            <w:tcBorders>
              <w:bottom w:val="single" w:sz="4" w:space="0" w:color="auto"/>
            </w:tcBorders>
          </w:tcPr>
          <w:p w14:paraId="04525363" w14:textId="77777777" w:rsidR="00B624AF" w:rsidRPr="00F31557" w:rsidRDefault="00B624AF" w:rsidP="00045A1B">
            <w:pPr>
              <w:pStyle w:val="ListParagraph"/>
              <w:numPr>
                <w:ilvl w:val="0"/>
                <w:numId w:val="12"/>
              </w:numPr>
              <w:ind w:left="360"/>
            </w:pPr>
            <w:r w:rsidRPr="00F31557">
              <w:t>establish a design process that responds to an identified need and opportunity</w:t>
            </w:r>
          </w:p>
          <w:p w14:paraId="6555A32D" w14:textId="77777777" w:rsidR="00B624AF" w:rsidRPr="00F31557" w:rsidRDefault="00B624AF" w:rsidP="00045A1B">
            <w:pPr>
              <w:pStyle w:val="ListParagraph"/>
              <w:numPr>
                <w:ilvl w:val="0"/>
                <w:numId w:val="12"/>
              </w:numPr>
              <w:ind w:left="360"/>
            </w:pPr>
            <w:r w:rsidRPr="00F31557">
              <w:t xml:space="preserve">apply a design process when developing quality solutions </w:t>
            </w:r>
          </w:p>
          <w:p w14:paraId="2161E79E" w14:textId="77777777" w:rsidR="00B624AF" w:rsidRPr="00F31557" w:rsidRDefault="00B624AF" w:rsidP="00045A1B">
            <w:pPr>
              <w:pStyle w:val="ListParagraph"/>
              <w:numPr>
                <w:ilvl w:val="0"/>
                <w:numId w:val="12"/>
              </w:numPr>
              <w:ind w:left="360"/>
            </w:pPr>
            <w:r w:rsidRPr="00F31557">
              <w:t>establish criteria for successful achievement of needs and opportunities</w:t>
            </w:r>
          </w:p>
          <w:p w14:paraId="43FF4BF3" w14:textId="77777777" w:rsidR="00B624AF" w:rsidRPr="00F31557" w:rsidRDefault="00B624AF" w:rsidP="00045A1B">
            <w:pPr>
              <w:pStyle w:val="ListParagraph"/>
              <w:numPr>
                <w:ilvl w:val="0"/>
                <w:numId w:val="12"/>
              </w:numPr>
              <w:ind w:left="360"/>
            </w:pPr>
            <w:r w:rsidRPr="00F31557">
              <w:t xml:space="preserve">record design processes and decision making in a design folio </w:t>
            </w:r>
          </w:p>
          <w:p w14:paraId="341181EB" w14:textId="77777777" w:rsidR="00B624AF" w:rsidRPr="00F31557" w:rsidRDefault="00B624AF" w:rsidP="00045A1B">
            <w:pPr>
              <w:pStyle w:val="ListParagraph"/>
              <w:numPr>
                <w:ilvl w:val="0"/>
                <w:numId w:val="12"/>
              </w:numPr>
              <w:ind w:left="360"/>
            </w:pPr>
            <w:r w:rsidRPr="00F31557">
              <w:t>consider short-term and long-term consequences of design in the design process</w:t>
            </w:r>
          </w:p>
          <w:p w14:paraId="56997918" w14:textId="33262348" w:rsidR="00C33120" w:rsidRPr="00F31557" w:rsidRDefault="00B624AF" w:rsidP="00C33120">
            <w:pPr>
              <w:pStyle w:val="ListParagraph"/>
              <w:numPr>
                <w:ilvl w:val="0"/>
                <w:numId w:val="12"/>
              </w:numPr>
              <w:ind w:left="360"/>
            </w:pPr>
            <w:r w:rsidRPr="00F31557">
              <w:t>identify needs and oppor</w:t>
            </w:r>
            <w:r w:rsidR="006563AD">
              <w:t>tunities that require solutions</w:t>
            </w:r>
          </w:p>
          <w:p w14:paraId="1EB1E9A4" w14:textId="77777777" w:rsidR="00C33120" w:rsidRPr="00F31557" w:rsidRDefault="00C33120" w:rsidP="00C33120"/>
        </w:tc>
        <w:tc>
          <w:tcPr>
            <w:tcW w:w="5641" w:type="dxa"/>
          </w:tcPr>
          <w:p w14:paraId="7743DC15" w14:textId="4C2AF0AE" w:rsidR="0021015C" w:rsidRPr="00F31557" w:rsidRDefault="24545FBA" w:rsidP="24545FBA">
            <w:pPr>
              <w:pStyle w:val="ListParagraph"/>
              <w:numPr>
                <w:ilvl w:val="0"/>
                <w:numId w:val="1"/>
              </w:numPr>
              <w:rPr>
                <w:rFonts w:eastAsiaTheme="minorEastAsia"/>
              </w:rPr>
            </w:pPr>
            <w:r w:rsidRPr="00F31557">
              <w:t xml:space="preserve">Teacher leads students through brain storming of the design process, </w:t>
            </w:r>
          </w:p>
          <w:p w14:paraId="2FE1FC0B" w14:textId="5B24AB9A" w:rsidR="0021015C" w:rsidRPr="00F31557" w:rsidRDefault="24545FBA" w:rsidP="24545FBA">
            <w:pPr>
              <w:pStyle w:val="ListParagraph"/>
              <w:numPr>
                <w:ilvl w:val="0"/>
                <w:numId w:val="1"/>
              </w:numPr>
              <w:rPr>
                <w:rFonts w:eastAsiaTheme="minorEastAsia"/>
              </w:rPr>
            </w:pPr>
            <w:r w:rsidRPr="00F31557">
              <w:t>Students research appropriate materials for the design solutions</w:t>
            </w:r>
          </w:p>
        </w:tc>
      </w:tr>
      <w:tr w:rsidR="00E0442D" w:rsidRPr="00F31557" w14:paraId="11835248" w14:textId="77777777" w:rsidTr="009F5C0E">
        <w:trPr>
          <w:trHeight w:val="281"/>
        </w:trPr>
        <w:tc>
          <w:tcPr>
            <w:tcW w:w="2357" w:type="dxa"/>
            <w:tcBorders>
              <w:bottom w:val="single" w:sz="4" w:space="0" w:color="auto"/>
            </w:tcBorders>
          </w:tcPr>
          <w:p w14:paraId="1DFB64CF" w14:textId="77777777" w:rsidR="00E0442D" w:rsidRPr="00F31557" w:rsidRDefault="00E0442D" w:rsidP="000C769A">
            <w:r w:rsidRPr="00F31557">
              <w:t>4.2.2 selects, analyses, presents and applies research and experimentation from a variety of sources</w:t>
            </w:r>
          </w:p>
          <w:p w14:paraId="09BD42CE" w14:textId="77777777" w:rsidR="00E0442D" w:rsidRPr="00F31557" w:rsidRDefault="00E0442D" w:rsidP="00E0442D"/>
        </w:tc>
        <w:tc>
          <w:tcPr>
            <w:tcW w:w="3284" w:type="dxa"/>
            <w:tcBorders>
              <w:bottom w:val="single" w:sz="4" w:space="0" w:color="auto"/>
            </w:tcBorders>
          </w:tcPr>
          <w:p w14:paraId="10B4B62D" w14:textId="52BB33BC" w:rsidR="00E0442D" w:rsidRPr="00F31557" w:rsidRDefault="00E0442D" w:rsidP="008B06E6">
            <w:pPr>
              <w:pStyle w:val="ListParagraph"/>
              <w:numPr>
                <w:ilvl w:val="0"/>
                <w:numId w:val="12"/>
              </w:numPr>
              <w:ind w:left="360"/>
            </w:pPr>
            <w:r w:rsidRPr="00F31557">
              <w:lastRenderedPageBreak/>
              <w:t>experimentation and testing of design ideas</w:t>
            </w:r>
          </w:p>
          <w:p w14:paraId="7FBD8C4C" w14:textId="77777777" w:rsidR="00E0442D" w:rsidRPr="00F31557" w:rsidRDefault="00E0442D" w:rsidP="00045A1B">
            <w:pPr>
              <w:pStyle w:val="ListParagraph"/>
              <w:numPr>
                <w:ilvl w:val="0"/>
                <w:numId w:val="12"/>
              </w:numPr>
              <w:ind w:left="360"/>
            </w:pPr>
            <w:r w:rsidRPr="00F31557">
              <w:t xml:space="preserve">relationship of </w:t>
            </w:r>
          </w:p>
          <w:p w14:paraId="4358CFC1" w14:textId="1D01A306" w:rsidR="00E0442D" w:rsidRPr="00F31557" w:rsidRDefault="00E0442D" w:rsidP="006563AD">
            <w:pPr>
              <w:pStyle w:val="ListParagraph"/>
              <w:numPr>
                <w:ilvl w:val="0"/>
                <w:numId w:val="12"/>
              </w:numPr>
              <w:ind w:left="360"/>
            </w:pPr>
            <w:r w:rsidRPr="00F31557">
              <w:t>experimentation to success criteria</w:t>
            </w:r>
          </w:p>
          <w:p w14:paraId="41270910" w14:textId="77777777" w:rsidR="00E0442D" w:rsidRPr="00F31557" w:rsidRDefault="00E0442D" w:rsidP="00045A1B">
            <w:pPr>
              <w:pStyle w:val="ListParagraph"/>
              <w:numPr>
                <w:ilvl w:val="0"/>
                <w:numId w:val="12"/>
              </w:numPr>
              <w:ind w:left="360"/>
            </w:pPr>
            <w:r w:rsidRPr="00F31557">
              <w:lastRenderedPageBreak/>
              <w:t>research methods</w:t>
            </w:r>
          </w:p>
          <w:p w14:paraId="11937E83" w14:textId="6240CF70" w:rsidR="00E0442D" w:rsidRPr="00F31557" w:rsidRDefault="00E0442D" w:rsidP="00045A1B">
            <w:pPr>
              <w:pStyle w:val="ListParagraph"/>
              <w:numPr>
                <w:ilvl w:val="0"/>
                <w:numId w:val="12"/>
              </w:numPr>
              <w:ind w:left="360"/>
            </w:pPr>
            <w:r w:rsidRPr="00F31557">
              <w:t>-needs analysis</w:t>
            </w:r>
          </w:p>
        </w:tc>
        <w:tc>
          <w:tcPr>
            <w:tcW w:w="4110" w:type="dxa"/>
            <w:tcBorders>
              <w:bottom w:val="single" w:sz="4" w:space="0" w:color="auto"/>
            </w:tcBorders>
          </w:tcPr>
          <w:p w14:paraId="626916F1" w14:textId="240450CC" w:rsidR="00E0442D" w:rsidRPr="00F31557" w:rsidRDefault="00E0442D" w:rsidP="00045A1B">
            <w:pPr>
              <w:pStyle w:val="ListParagraph"/>
              <w:numPr>
                <w:ilvl w:val="0"/>
                <w:numId w:val="12"/>
              </w:numPr>
              <w:ind w:left="360"/>
            </w:pPr>
            <w:r w:rsidRPr="00F31557">
              <w:lastRenderedPageBreak/>
              <w:t>apply the results of experimentation to designing and making when developing each design project</w:t>
            </w:r>
          </w:p>
          <w:p w14:paraId="74A213F5" w14:textId="26624BD7" w:rsidR="00E0442D" w:rsidRPr="00F31557" w:rsidRDefault="00E0442D" w:rsidP="00045A1B">
            <w:pPr>
              <w:pStyle w:val="ListParagraph"/>
              <w:numPr>
                <w:ilvl w:val="0"/>
                <w:numId w:val="12"/>
              </w:numPr>
              <w:ind w:left="360"/>
            </w:pPr>
            <w:r w:rsidRPr="00F31557">
              <w:t>identify, interpret and evaluate data from a variety of sources</w:t>
            </w:r>
          </w:p>
          <w:p w14:paraId="08E49A3D" w14:textId="00B7CDE4" w:rsidR="00E0442D" w:rsidRPr="00F31557" w:rsidRDefault="00E0442D" w:rsidP="00045A1B">
            <w:pPr>
              <w:pStyle w:val="ListParagraph"/>
              <w:numPr>
                <w:ilvl w:val="0"/>
                <w:numId w:val="12"/>
              </w:numPr>
              <w:ind w:left="360"/>
            </w:pPr>
            <w:r w:rsidRPr="00F31557">
              <w:lastRenderedPageBreak/>
              <w:t>use effective research methods to identify needs and opportunities and locate information relevant to the development of each design project</w:t>
            </w:r>
          </w:p>
        </w:tc>
        <w:tc>
          <w:tcPr>
            <w:tcW w:w="5641" w:type="dxa"/>
          </w:tcPr>
          <w:p w14:paraId="1E4BC7CD" w14:textId="11DB60F4" w:rsidR="00E0442D" w:rsidRPr="00F31557" w:rsidRDefault="5B6349CE" w:rsidP="5B6349CE">
            <w:pPr>
              <w:pStyle w:val="ListParagraph"/>
              <w:numPr>
                <w:ilvl w:val="0"/>
                <w:numId w:val="5"/>
              </w:numPr>
              <w:rPr>
                <w:rFonts w:eastAsiaTheme="minorEastAsia"/>
              </w:rPr>
            </w:pPr>
            <w:r w:rsidRPr="00F31557">
              <w:lastRenderedPageBreak/>
              <w:t>Student to weigh and size 200mm plastic bottles of different shapes</w:t>
            </w:r>
          </w:p>
          <w:p w14:paraId="6EE21ED4" w14:textId="550EC560" w:rsidR="00E0442D" w:rsidRPr="00F31557" w:rsidRDefault="5B6349CE" w:rsidP="5B6349CE">
            <w:pPr>
              <w:pStyle w:val="ListParagraph"/>
              <w:numPr>
                <w:ilvl w:val="0"/>
                <w:numId w:val="5"/>
              </w:numPr>
              <w:rPr>
                <w:rFonts w:eastAsiaTheme="minorEastAsia"/>
              </w:rPr>
            </w:pPr>
            <w:r w:rsidRPr="00F31557">
              <w:t>Record the results and determine extremes of each</w:t>
            </w:r>
          </w:p>
          <w:p w14:paraId="0C84938F" w14:textId="73BDBBB2" w:rsidR="00E0442D" w:rsidRPr="00F31557" w:rsidRDefault="5B6349CE" w:rsidP="5B6349CE">
            <w:pPr>
              <w:pStyle w:val="ListParagraph"/>
              <w:numPr>
                <w:ilvl w:val="0"/>
                <w:numId w:val="5"/>
              </w:numPr>
              <w:rPr>
                <w:rFonts w:eastAsiaTheme="minorEastAsia"/>
              </w:rPr>
            </w:pPr>
            <w:r w:rsidRPr="00F31557">
              <w:t xml:space="preserve">Students to search for existing designs of Hydraulic robotic arms. Sketch/ cut/copy into folio and </w:t>
            </w:r>
            <w:r w:rsidRPr="00F31557">
              <w:lastRenderedPageBreak/>
              <w:t>complete a "PMI" to determine what they want included into their design</w:t>
            </w:r>
          </w:p>
          <w:p w14:paraId="0F8F8F90" w14:textId="0C14FA56" w:rsidR="00E0442D" w:rsidRPr="006563AD" w:rsidRDefault="5B6349CE" w:rsidP="009F5C0E">
            <w:pPr>
              <w:pStyle w:val="ListParagraph"/>
              <w:numPr>
                <w:ilvl w:val="0"/>
                <w:numId w:val="5"/>
              </w:numPr>
              <w:rPr>
                <w:rFonts w:eastAsiaTheme="minorEastAsia"/>
              </w:rPr>
            </w:pPr>
            <w:r w:rsidRPr="00F31557">
              <w:t xml:space="preserve">Students to complete prototype labelled sketches of 3 designs they want to make </w:t>
            </w:r>
          </w:p>
        </w:tc>
      </w:tr>
      <w:tr w:rsidR="003F4A77" w:rsidRPr="00F31557" w14:paraId="65D62263" w14:textId="77777777" w:rsidTr="009F5C0E">
        <w:trPr>
          <w:trHeight w:val="497"/>
        </w:trPr>
        <w:tc>
          <w:tcPr>
            <w:tcW w:w="2357" w:type="dxa"/>
            <w:tcBorders>
              <w:top w:val="single" w:sz="4" w:space="0" w:color="auto"/>
            </w:tcBorders>
          </w:tcPr>
          <w:p w14:paraId="61A3C825" w14:textId="77777777" w:rsidR="009F5C0E" w:rsidRPr="00F31557" w:rsidRDefault="009F5C0E" w:rsidP="009F5C0E">
            <w:r w:rsidRPr="00F31557">
              <w:lastRenderedPageBreak/>
              <w:t>4.6.1 applies appropriate evaluation techniques throughout each design project</w:t>
            </w:r>
          </w:p>
          <w:p w14:paraId="6304897B" w14:textId="77777777" w:rsidR="003F4A77" w:rsidRPr="00F31557" w:rsidRDefault="003F4A77" w:rsidP="00E0442D"/>
        </w:tc>
        <w:tc>
          <w:tcPr>
            <w:tcW w:w="3284" w:type="dxa"/>
            <w:tcBorders>
              <w:top w:val="single" w:sz="4" w:space="0" w:color="auto"/>
            </w:tcBorders>
          </w:tcPr>
          <w:p w14:paraId="1CCFC4D2" w14:textId="77777777" w:rsidR="003F4A77" w:rsidRPr="00F31557" w:rsidRDefault="003F4A77" w:rsidP="003F4A77">
            <w:pPr>
              <w:pStyle w:val="ListParagraph"/>
              <w:numPr>
                <w:ilvl w:val="0"/>
                <w:numId w:val="12"/>
              </w:numPr>
              <w:ind w:left="360"/>
            </w:pPr>
            <w:r w:rsidRPr="00F31557">
              <w:t>developing criteria for success as a tool for assessing design development and production</w:t>
            </w:r>
          </w:p>
          <w:p w14:paraId="69BE7E42" w14:textId="77777777" w:rsidR="003F4A77" w:rsidRPr="00F31557" w:rsidRDefault="003F4A77" w:rsidP="003F4A77">
            <w:pPr>
              <w:pStyle w:val="ListParagraph"/>
              <w:numPr>
                <w:ilvl w:val="0"/>
                <w:numId w:val="12"/>
              </w:numPr>
              <w:ind w:left="360"/>
            </w:pPr>
            <w:r w:rsidRPr="00F31557">
              <w:t>ongoing evaluation of design ideas and decisions</w:t>
            </w:r>
          </w:p>
          <w:p w14:paraId="4BFE9F3D" w14:textId="77777777" w:rsidR="003F4A77" w:rsidRPr="00F31557" w:rsidRDefault="003F4A77" w:rsidP="003F4A77">
            <w:pPr>
              <w:pStyle w:val="ListParagraph"/>
              <w:numPr>
                <w:ilvl w:val="0"/>
                <w:numId w:val="12"/>
              </w:numPr>
              <w:ind w:left="360"/>
            </w:pPr>
            <w:r w:rsidRPr="00F31557">
              <w:t>final evaluation considering</w:t>
            </w:r>
          </w:p>
          <w:p w14:paraId="022FCB45" w14:textId="77777777" w:rsidR="003F4A77" w:rsidRPr="00F31557" w:rsidRDefault="003F4A77" w:rsidP="003F4A77">
            <w:pPr>
              <w:pStyle w:val="ListParagraph"/>
              <w:numPr>
                <w:ilvl w:val="0"/>
                <w:numId w:val="13"/>
              </w:numPr>
            </w:pPr>
            <w:r w:rsidRPr="00F31557">
              <w:t>design process used</w:t>
            </w:r>
          </w:p>
          <w:p w14:paraId="7E95BCF3" w14:textId="77777777" w:rsidR="003F4A77" w:rsidRPr="00F31557" w:rsidRDefault="003F4A77" w:rsidP="003F4A77">
            <w:pPr>
              <w:pStyle w:val="ListParagraph"/>
              <w:numPr>
                <w:ilvl w:val="0"/>
                <w:numId w:val="13"/>
              </w:numPr>
            </w:pPr>
            <w:r w:rsidRPr="00F31557">
              <w:t>design solutions</w:t>
            </w:r>
          </w:p>
          <w:p w14:paraId="401B2068" w14:textId="517EC0E5" w:rsidR="003F4A77" w:rsidRPr="00F31557" w:rsidRDefault="003F4A77" w:rsidP="003F4A77">
            <w:pPr>
              <w:pStyle w:val="ListParagraph"/>
              <w:numPr>
                <w:ilvl w:val="0"/>
                <w:numId w:val="12"/>
              </w:numPr>
              <w:ind w:left="360"/>
            </w:pPr>
            <w:r w:rsidRPr="00F31557">
              <w:t>reflection on learning</w:t>
            </w:r>
          </w:p>
        </w:tc>
        <w:tc>
          <w:tcPr>
            <w:tcW w:w="4110" w:type="dxa"/>
            <w:tcBorders>
              <w:top w:val="single" w:sz="4" w:space="0" w:color="auto"/>
            </w:tcBorders>
          </w:tcPr>
          <w:p w14:paraId="032D50C4" w14:textId="77777777" w:rsidR="003F4A77" w:rsidRPr="00F31557" w:rsidRDefault="003F4A77" w:rsidP="003F4A77">
            <w:pPr>
              <w:pStyle w:val="ListParagraph"/>
              <w:numPr>
                <w:ilvl w:val="0"/>
                <w:numId w:val="12"/>
              </w:numPr>
              <w:ind w:left="360"/>
            </w:pPr>
            <w:r w:rsidRPr="00F31557">
              <w:t>apply criteria for success in decision making during the development of each design project</w:t>
            </w:r>
          </w:p>
          <w:p w14:paraId="7C801EDB" w14:textId="77777777" w:rsidR="003F4A77" w:rsidRPr="00F31557" w:rsidRDefault="003F4A77" w:rsidP="003F4A77">
            <w:pPr>
              <w:pStyle w:val="ListParagraph"/>
              <w:numPr>
                <w:ilvl w:val="0"/>
                <w:numId w:val="12"/>
              </w:numPr>
              <w:ind w:left="360"/>
            </w:pPr>
            <w:r w:rsidRPr="00F31557">
              <w:t>use criteria for success to reflect on the design process used and the solutions</w:t>
            </w:r>
          </w:p>
          <w:p w14:paraId="5A2CA57B" w14:textId="77777777" w:rsidR="003F4A77" w:rsidRPr="00F31557" w:rsidRDefault="003F4A77" w:rsidP="003F4A77">
            <w:pPr>
              <w:pStyle w:val="ListParagraph"/>
              <w:numPr>
                <w:ilvl w:val="0"/>
                <w:numId w:val="12"/>
              </w:numPr>
              <w:ind w:left="360"/>
            </w:pPr>
            <w:r w:rsidRPr="00F31557">
              <w:t>evaluate prior to, during and at completion of each design solution</w:t>
            </w:r>
          </w:p>
          <w:p w14:paraId="6BB6FEC2" w14:textId="7DD53C11" w:rsidR="003F4A77" w:rsidRPr="00F31557" w:rsidRDefault="003F4A77" w:rsidP="003F4A77">
            <w:pPr>
              <w:pStyle w:val="ListParagraph"/>
              <w:numPr>
                <w:ilvl w:val="0"/>
                <w:numId w:val="12"/>
              </w:numPr>
              <w:ind w:left="360"/>
            </w:pPr>
            <w:r w:rsidRPr="00F31557">
              <w:t>self-assess and peer-assess design solutions</w:t>
            </w:r>
          </w:p>
        </w:tc>
        <w:tc>
          <w:tcPr>
            <w:tcW w:w="5641" w:type="dxa"/>
          </w:tcPr>
          <w:p w14:paraId="3688318C" w14:textId="77777777" w:rsidR="003F4A77" w:rsidRPr="00F31557" w:rsidRDefault="003F4A77" w:rsidP="003F4A77">
            <w:pPr>
              <w:pStyle w:val="ListParagraph"/>
              <w:numPr>
                <w:ilvl w:val="0"/>
                <w:numId w:val="12"/>
              </w:numPr>
              <w:rPr>
                <w:rFonts w:eastAsiaTheme="minorEastAsia"/>
              </w:rPr>
            </w:pPr>
            <w:r w:rsidRPr="00F31557">
              <w:t xml:space="preserve">Students shown examples of Criteria to Evaluate Success </w:t>
            </w:r>
          </w:p>
          <w:p w14:paraId="21E1A3B9" w14:textId="77777777" w:rsidR="003F4A77" w:rsidRPr="00F31557" w:rsidRDefault="003F4A77" w:rsidP="003F4A77">
            <w:pPr>
              <w:pStyle w:val="ListParagraph"/>
              <w:numPr>
                <w:ilvl w:val="0"/>
                <w:numId w:val="12"/>
              </w:numPr>
              <w:rPr>
                <w:rFonts w:eastAsiaTheme="minorEastAsia"/>
              </w:rPr>
            </w:pPr>
            <w:r w:rsidRPr="00F31557">
              <w:t xml:space="preserve">Students complete Criteria to Evaluate Success for 3 factors of their design solution. </w:t>
            </w:r>
          </w:p>
          <w:p w14:paraId="6852BE35" w14:textId="77777777" w:rsidR="003F4A77" w:rsidRPr="00F31557" w:rsidRDefault="003F4A77" w:rsidP="003F4A77"/>
          <w:p w14:paraId="4957D477" w14:textId="77777777" w:rsidR="003F4A77" w:rsidRPr="00F31557" w:rsidRDefault="003F4A77" w:rsidP="003F4A77"/>
          <w:p w14:paraId="497EB192" w14:textId="77777777" w:rsidR="003F4A77" w:rsidRPr="00F31557" w:rsidRDefault="003F4A77" w:rsidP="003F4A77"/>
          <w:p w14:paraId="1C6F0DCD" w14:textId="77777777" w:rsidR="003F4A77" w:rsidRPr="00F31557" w:rsidRDefault="003F4A77" w:rsidP="003F4A77"/>
          <w:p w14:paraId="6B712A31" w14:textId="77777777" w:rsidR="003F4A77" w:rsidRPr="00F31557" w:rsidRDefault="003F4A77" w:rsidP="003F4A77">
            <w:pPr>
              <w:pStyle w:val="ListParagraph"/>
              <w:numPr>
                <w:ilvl w:val="0"/>
                <w:numId w:val="12"/>
              </w:numPr>
              <w:rPr>
                <w:rFonts w:eastAsiaTheme="minorEastAsia"/>
              </w:rPr>
            </w:pPr>
            <w:r w:rsidRPr="00F31557">
              <w:t xml:space="preserve"> At the end of each section within the folio students evaluate each step and consider improvements</w:t>
            </w:r>
          </w:p>
          <w:p w14:paraId="6F6C86E5" w14:textId="77777777" w:rsidR="003F4A77" w:rsidRPr="00F31557" w:rsidRDefault="003F4A77" w:rsidP="003F4A77"/>
          <w:p w14:paraId="66585588" w14:textId="317FEB04" w:rsidR="003F4A77" w:rsidRPr="00F31557" w:rsidRDefault="003F4A77" w:rsidP="003F4A77">
            <w:r w:rsidRPr="00F31557">
              <w:t>Within groups students to evaluate against Criteria to Evaluate Success</w:t>
            </w:r>
          </w:p>
        </w:tc>
      </w:tr>
      <w:tr w:rsidR="00E0442D" w:rsidRPr="00F31557" w14:paraId="64A3F2A9" w14:textId="77777777" w:rsidTr="009F5C0E">
        <w:trPr>
          <w:trHeight w:val="4241"/>
        </w:trPr>
        <w:tc>
          <w:tcPr>
            <w:tcW w:w="2357" w:type="dxa"/>
            <w:tcBorders>
              <w:bottom w:val="nil"/>
            </w:tcBorders>
          </w:tcPr>
          <w:p w14:paraId="52358433" w14:textId="02EA7AFC" w:rsidR="00E0442D" w:rsidRPr="00F31557" w:rsidRDefault="5B6349CE" w:rsidP="00B624AF">
            <w:r w:rsidRPr="00F31557">
              <w:rPr>
                <w:rFonts w:eastAsia="Calibri" w:cs="Calibri"/>
              </w:rPr>
              <w:t xml:space="preserve">4.3.1 applies a broad range of contemporary and appropriate tools, materials and techniques with competence in the development of design projects </w:t>
            </w:r>
          </w:p>
        </w:tc>
        <w:tc>
          <w:tcPr>
            <w:tcW w:w="3284" w:type="dxa"/>
            <w:tcBorders>
              <w:bottom w:val="nil"/>
            </w:tcBorders>
          </w:tcPr>
          <w:p w14:paraId="54F260A6" w14:textId="00AB963C" w:rsidR="5B6349CE" w:rsidRPr="00F31557" w:rsidRDefault="5B6349CE" w:rsidP="5B6349CE">
            <w:pPr>
              <w:numPr>
                <w:ilvl w:val="0"/>
                <w:numId w:val="12"/>
              </w:numPr>
              <w:ind w:left="360"/>
            </w:pPr>
            <w:r w:rsidRPr="00F31557">
              <w:rPr>
                <w:b/>
                <w:bCs/>
              </w:rPr>
              <w:t>Materials</w:t>
            </w:r>
            <w:r w:rsidRPr="00F31557">
              <w:t xml:space="preserve">  characteristics and properties of a wide range of materials such as metals  polymers  textiles  timber</w:t>
            </w:r>
          </w:p>
          <w:p w14:paraId="4A7B1A92" w14:textId="28A3FFAC" w:rsidR="5B6349CE" w:rsidRPr="00F31557" w:rsidRDefault="5B6349CE" w:rsidP="006563AD">
            <w:pPr>
              <w:spacing w:after="120"/>
            </w:pPr>
            <w:r w:rsidRPr="00F31557">
              <w:rPr>
                <w:rFonts w:eastAsia="Calibri" w:cs="Calibri"/>
              </w:rPr>
              <w:t xml:space="preserve">the use of materials in traditional and non traditional ways </w:t>
            </w:r>
          </w:p>
          <w:p w14:paraId="0335AEB4" w14:textId="77777777" w:rsidR="00E0442D" w:rsidRPr="00F31557" w:rsidRDefault="5B6349CE" w:rsidP="5B6349CE">
            <w:pPr>
              <w:ind w:left="360"/>
            </w:pPr>
            <w:r w:rsidRPr="00F31557">
              <w:rPr>
                <w:b/>
                <w:bCs/>
              </w:rPr>
              <w:t>Tools</w:t>
            </w:r>
          </w:p>
          <w:p w14:paraId="37F49E5B" w14:textId="7B25DA1D" w:rsidR="00E0442D" w:rsidRPr="00F31557" w:rsidRDefault="24545FBA" w:rsidP="5B6349CE">
            <w:pPr>
              <w:numPr>
                <w:ilvl w:val="0"/>
                <w:numId w:val="12"/>
              </w:numPr>
              <w:ind w:left="360"/>
            </w:pPr>
            <w:r w:rsidRPr="00F31557">
              <w:t>specific tools related to materials appropriate to a design project  the function and safe use of a range of contemporary tools used for  measuring  marking out  cutting  construction</w:t>
            </w:r>
          </w:p>
        </w:tc>
        <w:tc>
          <w:tcPr>
            <w:tcW w:w="4110" w:type="dxa"/>
            <w:tcBorders>
              <w:bottom w:val="nil"/>
            </w:tcBorders>
          </w:tcPr>
          <w:p w14:paraId="02EE930E" w14:textId="7B3BEC4D" w:rsidR="00E0442D" w:rsidRPr="00F31557" w:rsidRDefault="5B6349CE" w:rsidP="5B6349CE">
            <w:pPr>
              <w:numPr>
                <w:ilvl w:val="0"/>
                <w:numId w:val="12"/>
              </w:numPr>
              <w:ind w:left="360"/>
            </w:pPr>
            <w:r w:rsidRPr="00F31557">
              <w:t>experiment with combinations of a wide range of materials considering their characteristics and properties</w:t>
            </w:r>
          </w:p>
          <w:p w14:paraId="018C46E4" w14:textId="0CA9C4EC" w:rsidR="00E0442D" w:rsidRPr="00F31557" w:rsidRDefault="5B6349CE" w:rsidP="5B6349CE">
            <w:pPr>
              <w:numPr>
                <w:ilvl w:val="0"/>
                <w:numId w:val="12"/>
              </w:numPr>
              <w:ind w:left="360"/>
            </w:pPr>
            <w:r w:rsidRPr="00F31557">
              <w:rPr>
                <w:rFonts w:eastAsia="Calibri" w:cs="Calibri"/>
              </w:rPr>
              <w:t xml:space="preserve">identify how materials have been used in innovative and non-traditional ways </w:t>
            </w:r>
          </w:p>
          <w:p w14:paraId="05FBBD05" w14:textId="706A8BD8" w:rsidR="00E0442D" w:rsidRPr="00F31557" w:rsidRDefault="5B6349CE" w:rsidP="5B6349CE">
            <w:pPr>
              <w:numPr>
                <w:ilvl w:val="0"/>
                <w:numId w:val="12"/>
              </w:numPr>
              <w:ind w:left="360"/>
            </w:pPr>
            <w:r w:rsidRPr="00F31557">
              <w:rPr>
                <w:rFonts w:eastAsia="Calibri" w:cs="Calibri"/>
              </w:rPr>
              <w:t xml:space="preserve">select and use a wide range of materials for the identified needs and opportunities of a design project </w:t>
            </w:r>
          </w:p>
          <w:p w14:paraId="218FD603" w14:textId="31DDB7A6" w:rsidR="00E0442D" w:rsidRPr="00F31557" w:rsidRDefault="00E0442D" w:rsidP="5B6349CE">
            <w:pPr>
              <w:ind w:left="360"/>
            </w:pPr>
          </w:p>
          <w:p w14:paraId="1442C8AC" w14:textId="74E54029" w:rsidR="00E0442D" w:rsidRPr="00F31557" w:rsidRDefault="5B6349CE" w:rsidP="5B6349CE">
            <w:pPr>
              <w:pStyle w:val="ListParagraph"/>
              <w:numPr>
                <w:ilvl w:val="0"/>
                <w:numId w:val="12"/>
              </w:numPr>
              <w:rPr>
                <w:rFonts w:eastAsiaTheme="minorEastAsia"/>
              </w:rPr>
            </w:pPr>
            <w:r w:rsidRPr="00F31557">
              <w:rPr>
                <w:rFonts w:eastAsia="Calibri" w:cs="Calibri"/>
              </w:rPr>
              <w:t>explore ways that tools can be safely used to achieve new results</w:t>
            </w:r>
          </w:p>
          <w:p w14:paraId="2899F4E2" w14:textId="40CD8114" w:rsidR="00E0442D" w:rsidRPr="00F31557" w:rsidRDefault="5B6349CE" w:rsidP="5B6349CE">
            <w:pPr>
              <w:numPr>
                <w:ilvl w:val="0"/>
                <w:numId w:val="12"/>
              </w:numPr>
              <w:rPr>
                <w:rFonts w:eastAsiaTheme="minorEastAsia"/>
              </w:rPr>
            </w:pPr>
            <w:r w:rsidRPr="00F31557">
              <w:t xml:space="preserve">select and safely use tools and equipment for a design project </w:t>
            </w:r>
          </w:p>
        </w:tc>
        <w:tc>
          <w:tcPr>
            <w:tcW w:w="5641" w:type="dxa"/>
            <w:vMerge w:val="restart"/>
          </w:tcPr>
          <w:p w14:paraId="1D4C96A3" w14:textId="0E73C574" w:rsidR="00E0442D" w:rsidRPr="00F31557" w:rsidRDefault="24545FBA" w:rsidP="70BC875A">
            <w:pPr>
              <w:pStyle w:val="ListParagraph"/>
              <w:numPr>
                <w:ilvl w:val="0"/>
                <w:numId w:val="2"/>
              </w:numPr>
              <w:rPr>
                <w:rFonts w:eastAsiaTheme="minorEastAsia"/>
              </w:rPr>
            </w:pPr>
            <w:r w:rsidRPr="00F31557">
              <w:t>Students research for their design solution appropriate materials, select and justify the usage of these. Materials to include polymers, timber, PVA glue</w:t>
            </w:r>
          </w:p>
          <w:p w14:paraId="5F781C82" w14:textId="5DD55A01" w:rsidR="00E0442D" w:rsidRPr="00F31557" w:rsidRDefault="00E0442D" w:rsidP="24545FBA">
            <w:pPr>
              <w:rPr>
                <w:rFonts w:eastAsiaTheme="minorEastAsia"/>
              </w:rPr>
            </w:pPr>
          </w:p>
          <w:p w14:paraId="16B0B408" w14:textId="2346569C" w:rsidR="00E0442D" w:rsidRPr="00F31557" w:rsidRDefault="00E0442D" w:rsidP="24545FBA">
            <w:pPr>
              <w:rPr>
                <w:rFonts w:eastAsiaTheme="minorEastAsia"/>
              </w:rPr>
            </w:pPr>
          </w:p>
          <w:p w14:paraId="13FE18FC" w14:textId="197CFA71" w:rsidR="00E0442D" w:rsidRPr="00F31557" w:rsidRDefault="00E0442D" w:rsidP="24545FBA">
            <w:pPr>
              <w:rPr>
                <w:rFonts w:eastAsiaTheme="minorEastAsia"/>
              </w:rPr>
            </w:pPr>
          </w:p>
          <w:p w14:paraId="0E01DEB3" w14:textId="102D11B3" w:rsidR="00E0442D" w:rsidRPr="00F31557" w:rsidRDefault="00E0442D" w:rsidP="24545FBA">
            <w:pPr>
              <w:rPr>
                <w:rFonts w:eastAsiaTheme="minorEastAsia"/>
              </w:rPr>
            </w:pPr>
          </w:p>
          <w:p w14:paraId="3BC43084" w14:textId="5F1A06A2" w:rsidR="00E0442D" w:rsidRPr="00F31557" w:rsidRDefault="00E0442D" w:rsidP="24545FBA">
            <w:pPr>
              <w:rPr>
                <w:rFonts w:eastAsiaTheme="minorEastAsia"/>
              </w:rPr>
            </w:pPr>
          </w:p>
          <w:p w14:paraId="210BE7D6" w14:textId="6D0E3BE0" w:rsidR="00E0442D" w:rsidRPr="00F31557" w:rsidRDefault="00E0442D" w:rsidP="24545FBA">
            <w:pPr>
              <w:rPr>
                <w:rFonts w:eastAsiaTheme="minorEastAsia"/>
              </w:rPr>
            </w:pPr>
          </w:p>
          <w:p w14:paraId="397435FE" w14:textId="662B5B64" w:rsidR="00E0442D" w:rsidRPr="006563AD" w:rsidRDefault="24545FBA" w:rsidP="24545FBA">
            <w:pPr>
              <w:pStyle w:val="ListParagraph"/>
              <w:numPr>
                <w:ilvl w:val="0"/>
                <w:numId w:val="2"/>
              </w:numPr>
              <w:rPr>
                <w:rFonts w:eastAsiaTheme="minorEastAsia"/>
              </w:rPr>
            </w:pPr>
            <w:r w:rsidRPr="00F31557">
              <w:t>Students to select from different materials researched, and j</w:t>
            </w:r>
            <w:r w:rsidR="006563AD">
              <w:t>ustify in the use within folios</w:t>
            </w:r>
          </w:p>
          <w:p w14:paraId="62D64BB5" w14:textId="10260EB7" w:rsidR="00E0442D" w:rsidRPr="00F31557" w:rsidRDefault="00E0442D" w:rsidP="24545FBA">
            <w:pPr>
              <w:rPr>
                <w:rFonts w:eastAsiaTheme="minorEastAsia"/>
              </w:rPr>
            </w:pPr>
          </w:p>
          <w:p w14:paraId="45979E62" w14:textId="7E0F3653" w:rsidR="00E0442D" w:rsidRPr="006563AD" w:rsidRDefault="24545FBA" w:rsidP="007D1CF2">
            <w:pPr>
              <w:pStyle w:val="ListParagraph"/>
              <w:numPr>
                <w:ilvl w:val="0"/>
                <w:numId w:val="2"/>
              </w:numPr>
              <w:rPr>
                <w:rFonts w:eastAsiaTheme="minorEastAsia"/>
              </w:rPr>
            </w:pPr>
            <w:r w:rsidRPr="00F31557">
              <w:t>Teacher demonstrates safe usage of tools and Students complete onguard safety</w:t>
            </w:r>
          </w:p>
        </w:tc>
      </w:tr>
      <w:tr w:rsidR="00E0442D" w:rsidRPr="00F31557" w14:paraId="0673BF3E" w14:textId="77777777" w:rsidTr="009F5C0E">
        <w:trPr>
          <w:trHeight w:val="1474"/>
        </w:trPr>
        <w:tc>
          <w:tcPr>
            <w:tcW w:w="2357" w:type="dxa"/>
            <w:tcBorders>
              <w:top w:val="nil"/>
            </w:tcBorders>
          </w:tcPr>
          <w:p w14:paraId="2D9CB0B8" w14:textId="346848A7" w:rsidR="00E0442D" w:rsidRPr="00F31557" w:rsidRDefault="00E0442D" w:rsidP="00B624AF"/>
        </w:tc>
        <w:tc>
          <w:tcPr>
            <w:tcW w:w="3284" w:type="dxa"/>
            <w:tcBorders>
              <w:top w:val="nil"/>
              <w:bottom w:val="single" w:sz="4" w:space="0" w:color="auto"/>
            </w:tcBorders>
          </w:tcPr>
          <w:p w14:paraId="2FAB2FCF" w14:textId="26F22CBF" w:rsidR="00E0442D" w:rsidRPr="00F31557" w:rsidRDefault="5B6349CE" w:rsidP="5B6349CE">
            <w:pPr>
              <w:ind w:left="360"/>
            </w:pPr>
            <w:r w:rsidRPr="00F31557">
              <w:t xml:space="preserve"> strategies</w:t>
            </w:r>
          </w:p>
          <w:p w14:paraId="6BBAC1D6" w14:textId="2DC576D1" w:rsidR="5B6349CE" w:rsidRPr="00F31557" w:rsidRDefault="5B6349CE" w:rsidP="5B6349CE">
            <w:pPr>
              <w:ind w:left="360"/>
            </w:pPr>
            <w:r w:rsidRPr="00F31557">
              <w:rPr>
                <w:b/>
                <w:bCs/>
              </w:rPr>
              <w:t>Techniques</w:t>
            </w:r>
          </w:p>
          <w:p w14:paraId="6F345E37" w14:textId="0950BC63" w:rsidR="00E0442D" w:rsidRPr="00F31557" w:rsidRDefault="24545FBA" w:rsidP="5B6349CE">
            <w:pPr>
              <w:numPr>
                <w:ilvl w:val="0"/>
                <w:numId w:val="12"/>
              </w:numPr>
              <w:ind w:left="360"/>
            </w:pPr>
            <w:r w:rsidRPr="00F31557">
              <w:t>traditional and non traditional techniques used for  cutting  shaping a variety of materials  joining different materials finishing</w:t>
            </w:r>
          </w:p>
        </w:tc>
        <w:tc>
          <w:tcPr>
            <w:tcW w:w="4110" w:type="dxa"/>
            <w:tcBorders>
              <w:top w:val="nil"/>
              <w:bottom w:val="single" w:sz="4" w:space="0" w:color="auto"/>
            </w:tcBorders>
          </w:tcPr>
          <w:p w14:paraId="2F2D0E07" w14:textId="26337310" w:rsidR="00E0442D" w:rsidRPr="00F31557" w:rsidRDefault="00E0442D" w:rsidP="000C14B7"/>
          <w:p w14:paraId="470F6498" w14:textId="793A54DD" w:rsidR="00E0442D" w:rsidRPr="00F31557" w:rsidRDefault="00E0442D" w:rsidP="007D1CF2">
            <w:pPr>
              <w:ind w:left="720"/>
              <w:rPr>
                <w:rFonts w:eastAsiaTheme="minorEastAsia"/>
              </w:rPr>
            </w:pPr>
          </w:p>
        </w:tc>
        <w:tc>
          <w:tcPr>
            <w:tcW w:w="5641" w:type="dxa"/>
            <w:vMerge/>
          </w:tcPr>
          <w:p w14:paraId="34930000" w14:textId="77777777" w:rsidR="00E0442D" w:rsidRPr="00F31557" w:rsidRDefault="00E0442D" w:rsidP="0021015C"/>
        </w:tc>
      </w:tr>
      <w:tr w:rsidR="007D1CF2" w:rsidRPr="00F31557" w14:paraId="3D57A521" w14:textId="77777777" w:rsidTr="009F5C0E">
        <w:trPr>
          <w:trHeight w:val="1474"/>
        </w:trPr>
        <w:tc>
          <w:tcPr>
            <w:tcW w:w="2357" w:type="dxa"/>
            <w:tcBorders>
              <w:top w:val="nil"/>
            </w:tcBorders>
          </w:tcPr>
          <w:p w14:paraId="65E05142" w14:textId="26880D43" w:rsidR="007D1CF2" w:rsidRPr="00F31557" w:rsidRDefault="007D1CF2" w:rsidP="00B624AF">
            <w:r w:rsidRPr="00F31557">
              <w:t>4.3.2 demonstrates responsible and safe use of a range of tools, materials and techniques in each design project</w:t>
            </w:r>
          </w:p>
        </w:tc>
        <w:tc>
          <w:tcPr>
            <w:tcW w:w="3284" w:type="dxa"/>
            <w:tcBorders>
              <w:top w:val="nil"/>
              <w:bottom w:val="single" w:sz="4" w:space="0" w:color="auto"/>
            </w:tcBorders>
          </w:tcPr>
          <w:p w14:paraId="699A4C9B" w14:textId="77777777" w:rsidR="007D1CF2" w:rsidRPr="00F31557" w:rsidRDefault="007D1CF2" w:rsidP="5B6349CE">
            <w:pPr>
              <w:ind w:left="360"/>
            </w:pPr>
          </w:p>
        </w:tc>
        <w:tc>
          <w:tcPr>
            <w:tcW w:w="4110" w:type="dxa"/>
            <w:tcBorders>
              <w:top w:val="nil"/>
              <w:bottom w:val="single" w:sz="4" w:space="0" w:color="auto"/>
            </w:tcBorders>
          </w:tcPr>
          <w:p w14:paraId="1606DC7B" w14:textId="77777777" w:rsidR="007D1CF2" w:rsidRPr="00F31557" w:rsidRDefault="007D1CF2" w:rsidP="007D1CF2">
            <w:pPr>
              <w:numPr>
                <w:ilvl w:val="0"/>
                <w:numId w:val="3"/>
              </w:numPr>
              <w:rPr>
                <w:rFonts w:eastAsiaTheme="minorEastAsia"/>
              </w:rPr>
            </w:pPr>
            <w:r w:rsidRPr="00F31557">
              <w:t>experiment with traditional and non-traditional technique</w:t>
            </w:r>
          </w:p>
          <w:p w14:paraId="5F79CB45" w14:textId="2045161B" w:rsidR="007D1CF2" w:rsidRPr="00F31557" w:rsidRDefault="007D1CF2" w:rsidP="007D1CF2">
            <w:pPr>
              <w:pStyle w:val="ListParagraph"/>
              <w:numPr>
                <w:ilvl w:val="0"/>
                <w:numId w:val="3"/>
              </w:numPr>
            </w:pPr>
            <w:r w:rsidRPr="00F31557">
              <w:rPr>
                <w:rFonts w:eastAsia="Calibri" w:cs="Calibri"/>
              </w:rPr>
              <w:t>select and use traditional and non-traditional techniques for the identified needs and opportunities of a design project</w:t>
            </w:r>
          </w:p>
        </w:tc>
        <w:tc>
          <w:tcPr>
            <w:tcW w:w="5641" w:type="dxa"/>
          </w:tcPr>
          <w:p w14:paraId="5E7804A9" w14:textId="24CDAD7B" w:rsidR="007D1CF2" w:rsidRPr="00F31557" w:rsidRDefault="007D1CF2" w:rsidP="0021015C">
            <w:r w:rsidRPr="00F31557">
              <w:t>Teacher demonstrates basic skills in timber constructed projects, students to mark and cut out "letter" of their name and mount on a base plate. Skills include marking, cutting, planning,</w:t>
            </w:r>
          </w:p>
        </w:tc>
      </w:tr>
      <w:tr w:rsidR="00B6101D" w:rsidRPr="00F31557" w14:paraId="7BB1F3CB" w14:textId="77777777" w:rsidTr="009F5C0E">
        <w:tc>
          <w:tcPr>
            <w:tcW w:w="2357" w:type="dxa"/>
          </w:tcPr>
          <w:p w14:paraId="00A12E2A" w14:textId="77777777" w:rsidR="00B6101D" w:rsidRPr="00F31557" w:rsidRDefault="00B6101D" w:rsidP="00B624AF">
            <w:r w:rsidRPr="00F31557">
              <w:t>4.5.2 produces quality solutions that respond to identified needs and opportunities in each design project</w:t>
            </w:r>
          </w:p>
        </w:tc>
        <w:tc>
          <w:tcPr>
            <w:tcW w:w="3284" w:type="dxa"/>
            <w:tcBorders>
              <w:top w:val="single" w:sz="4" w:space="0" w:color="auto"/>
            </w:tcBorders>
          </w:tcPr>
          <w:p w14:paraId="4274C2E5" w14:textId="77777777" w:rsidR="00B6101D" w:rsidRPr="00F31557" w:rsidRDefault="00B6101D" w:rsidP="00045A1B">
            <w:pPr>
              <w:pStyle w:val="ListParagraph"/>
              <w:numPr>
                <w:ilvl w:val="0"/>
                <w:numId w:val="12"/>
              </w:numPr>
              <w:ind w:left="360"/>
            </w:pPr>
            <w:r w:rsidRPr="00F31557">
              <w:t>skill development and refinement</w:t>
            </w:r>
          </w:p>
          <w:p w14:paraId="1465A988" w14:textId="77777777" w:rsidR="00B6101D" w:rsidRPr="00F31557" w:rsidRDefault="00B6101D" w:rsidP="24545FBA">
            <w:pPr>
              <w:ind w:left="360"/>
            </w:pPr>
          </w:p>
          <w:p w14:paraId="1B257949" w14:textId="77777777" w:rsidR="00B6101D" w:rsidRPr="00F31557" w:rsidRDefault="00B6101D" w:rsidP="00045A1B">
            <w:pPr>
              <w:pStyle w:val="ListParagraph"/>
              <w:numPr>
                <w:ilvl w:val="0"/>
                <w:numId w:val="12"/>
              </w:numPr>
              <w:ind w:left="360"/>
            </w:pPr>
            <w:r w:rsidRPr="00F31557">
              <w:t xml:space="preserve">relationship of quality solutions to needs and opportunities and the criteria for success </w:t>
            </w:r>
          </w:p>
        </w:tc>
        <w:tc>
          <w:tcPr>
            <w:tcW w:w="4110" w:type="dxa"/>
            <w:tcBorders>
              <w:top w:val="single" w:sz="4" w:space="0" w:color="auto"/>
            </w:tcBorders>
          </w:tcPr>
          <w:p w14:paraId="38A7CA32" w14:textId="3266F57C" w:rsidR="00B6101D" w:rsidRPr="00F31557" w:rsidRDefault="00B6101D" w:rsidP="00045A1B">
            <w:pPr>
              <w:pStyle w:val="ListParagraph"/>
              <w:numPr>
                <w:ilvl w:val="0"/>
                <w:numId w:val="12"/>
              </w:numPr>
              <w:ind w:left="360"/>
            </w:pPr>
            <w:r w:rsidRPr="00F31557">
              <w:t>practice and refine skills</w:t>
            </w:r>
          </w:p>
          <w:p w14:paraId="06300342" w14:textId="62D1D930" w:rsidR="00B6101D" w:rsidRPr="00F31557" w:rsidRDefault="00B6101D" w:rsidP="00045A1B">
            <w:pPr>
              <w:pStyle w:val="ListParagraph"/>
              <w:numPr>
                <w:ilvl w:val="0"/>
                <w:numId w:val="12"/>
              </w:numPr>
              <w:ind w:left="360"/>
            </w:pPr>
            <w:r w:rsidRPr="00F31557">
              <w:t xml:space="preserve">apply a design process that responds to needs and opportunities </w:t>
            </w:r>
          </w:p>
          <w:p w14:paraId="7AF9ABFA" w14:textId="2CFB8D8F" w:rsidR="00B6101D" w:rsidRPr="00F31557" w:rsidRDefault="00B6101D" w:rsidP="00045A1B">
            <w:pPr>
              <w:pStyle w:val="ListParagraph"/>
              <w:numPr>
                <w:ilvl w:val="0"/>
                <w:numId w:val="12"/>
              </w:numPr>
              <w:ind w:left="360"/>
            </w:pPr>
            <w:r w:rsidRPr="00F31557">
              <w:t>produce solutions reflecting quality standards appropriate to each design project</w:t>
            </w:r>
          </w:p>
        </w:tc>
        <w:tc>
          <w:tcPr>
            <w:tcW w:w="5641" w:type="dxa"/>
          </w:tcPr>
          <w:p w14:paraId="59A074E9" w14:textId="6A4AF30C" w:rsidR="00FE3891" w:rsidRPr="00F31557" w:rsidRDefault="00FE3891" w:rsidP="0083683F">
            <w:pPr>
              <w:spacing w:after="40"/>
            </w:pPr>
          </w:p>
        </w:tc>
      </w:tr>
    </w:tbl>
    <w:p w14:paraId="393417CD" w14:textId="77777777" w:rsidR="008C71C9" w:rsidRPr="00F31557" w:rsidRDefault="008C71C9">
      <w:r w:rsidRPr="00F31557">
        <w:br w:type="page"/>
      </w:r>
    </w:p>
    <w:tbl>
      <w:tblPr>
        <w:tblStyle w:val="TableGrid"/>
        <w:tblW w:w="0" w:type="auto"/>
        <w:tblLook w:val="04A0" w:firstRow="1" w:lastRow="0" w:firstColumn="1" w:lastColumn="0" w:noHBand="0" w:noVBand="1"/>
      </w:tblPr>
      <w:tblGrid>
        <w:gridCol w:w="4361"/>
        <w:gridCol w:w="5386"/>
        <w:gridCol w:w="5641"/>
      </w:tblGrid>
      <w:tr w:rsidR="00D15E25" w:rsidRPr="006563AD" w14:paraId="2DF770C5" w14:textId="77777777" w:rsidTr="006563AD">
        <w:trPr>
          <w:tblHeader/>
        </w:trPr>
        <w:tc>
          <w:tcPr>
            <w:tcW w:w="15388" w:type="dxa"/>
            <w:gridSpan w:val="3"/>
            <w:shd w:val="clear" w:color="auto" w:fill="FDE9D9" w:themeFill="accent6" w:themeFillTint="33"/>
          </w:tcPr>
          <w:p w14:paraId="1E81D496" w14:textId="77777777" w:rsidR="00E9254B" w:rsidRPr="006563AD" w:rsidRDefault="00E9254B" w:rsidP="00E9254B">
            <w:pPr>
              <w:rPr>
                <w:b/>
                <w:sz w:val="24"/>
                <w:szCs w:val="24"/>
              </w:rPr>
            </w:pPr>
            <w:r w:rsidRPr="006563AD">
              <w:rPr>
                <w:b/>
                <w:sz w:val="24"/>
                <w:szCs w:val="24"/>
              </w:rPr>
              <w:lastRenderedPageBreak/>
              <w:t>Stage 4 Mathematics</w:t>
            </w:r>
          </w:p>
          <w:p w14:paraId="75C55269" w14:textId="41B1DA91" w:rsidR="00E9254B" w:rsidRPr="006563AD" w:rsidRDefault="00E9254B" w:rsidP="00BE30BB">
            <w:pPr>
              <w:rPr>
                <w:b/>
                <w:sz w:val="24"/>
                <w:szCs w:val="24"/>
              </w:rPr>
            </w:pPr>
            <w:r w:rsidRPr="006563AD">
              <w:rPr>
                <w:b/>
                <w:sz w:val="24"/>
                <w:szCs w:val="24"/>
              </w:rPr>
              <w:t xml:space="preserve">Topics: </w:t>
            </w:r>
            <w:r w:rsidR="00BE30BB" w:rsidRPr="006563AD">
              <w:rPr>
                <w:b/>
                <w:sz w:val="24"/>
                <w:szCs w:val="24"/>
              </w:rPr>
              <w:t>Probability, Statistics, Measurement, Numbers, Angles</w:t>
            </w:r>
          </w:p>
        </w:tc>
      </w:tr>
      <w:tr w:rsidR="00D15E25" w:rsidRPr="006563AD" w14:paraId="1C70D24B" w14:textId="77777777" w:rsidTr="006563AD">
        <w:trPr>
          <w:trHeight w:val="389"/>
          <w:tblHeader/>
        </w:trPr>
        <w:tc>
          <w:tcPr>
            <w:tcW w:w="4361" w:type="dxa"/>
            <w:vAlign w:val="center"/>
          </w:tcPr>
          <w:p w14:paraId="08ADFB54" w14:textId="77777777" w:rsidR="006F4916" w:rsidRPr="006563AD" w:rsidRDefault="006F4916" w:rsidP="006563AD">
            <w:pPr>
              <w:tabs>
                <w:tab w:val="left" w:pos="1350"/>
              </w:tabs>
              <w:rPr>
                <w:b/>
                <w:sz w:val="24"/>
                <w:szCs w:val="24"/>
              </w:rPr>
            </w:pPr>
            <w:r w:rsidRPr="006563AD">
              <w:rPr>
                <w:b/>
                <w:sz w:val="24"/>
                <w:szCs w:val="24"/>
              </w:rPr>
              <w:t>Outcomes</w:t>
            </w:r>
            <w:r w:rsidRPr="006563AD">
              <w:rPr>
                <w:b/>
                <w:sz w:val="24"/>
                <w:szCs w:val="24"/>
              </w:rPr>
              <w:tab/>
            </w:r>
          </w:p>
        </w:tc>
        <w:tc>
          <w:tcPr>
            <w:tcW w:w="5386" w:type="dxa"/>
            <w:vAlign w:val="center"/>
          </w:tcPr>
          <w:p w14:paraId="158F7D1E" w14:textId="77777777" w:rsidR="006F4916" w:rsidRPr="006563AD" w:rsidRDefault="006F4916" w:rsidP="006563AD">
            <w:pPr>
              <w:rPr>
                <w:b/>
                <w:sz w:val="24"/>
                <w:szCs w:val="24"/>
              </w:rPr>
            </w:pPr>
            <w:r w:rsidRPr="006563AD">
              <w:rPr>
                <w:b/>
                <w:sz w:val="24"/>
                <w:szCs w:val="24"/>
              </w:rPr>
              <w:t>Content</w:t>
            </w:r>
          </w:p>
        </w:tc>
        <w:tc>
          <w:tcPr>
            <w:tcW w:w="5641" w:type="dxa"/>
            <w:vAlign w:val="center"/>
          </w:tcPr>
          <w:p w14:paraId="3CBF92D5" w14:textId="6FE9735E" w:rsidR="006F4916" w:rsidRPr="006563AD" w:rsidRDefault="007F5FED" w:rsidP="006563AD">
            <w:pPr>
              <w:rPr>
                <w:b/>
                <w:sz w:val="24"/>
                <w:szCs w:val="24"/>
              </w:rPr>
            </w:pPr>
            <w:r>
              <w:rPr>
                <w:b/>
                <w:sz w:val="24"/>
                <w:szCs w:val="24"/>
              </w:rPr>
              <w:t xml:space="preserve">Teaching and </w:t>
            </w:r>
            <w:r w:rsidR="006F4916" w:rsidRPr="006563AD">
              <w:rPr>
                <w:b/>
                <w:sz w:val="24"/>
                <w:szCs w:val="24"/>
              </w:rPr>
              <w:t xml:space="preserve">Learning </w:t>
            </w:r>
            <w:r w:rsidR="00850F4B" w:rsidRPr="006563AD">
              <w:rPr>
                <w:b/>
                <w:sz w:val="24"/>
                <w:szCs w:val="24"/>
              </w:rPr>
              <w:t>Strategies</w:t>
            </w:r>
            <w:r w:rsidR="006F4916" w:rsidRPr="006563AD">
              <w:rPr>
                <w:b/>
                <w:sz w:val="24"/>
                <w:szCs w:val="24"/>
              </w:rPr>
              <w:t xml:space="preserve"> </w:t>
            </w:r>
          </w:p>
        </w:tc>
      </w:tr>
      <w:tr w:rsidR="00D15E25" w:rsidRPr="00F31557" w14:paraId="691DF6EA" w14:textId="77777777" w:rsidTr="12F11B7C">
        <w:tc>
          <w:tcPr>
            <w:tcW w:w="4361" w:type="dxa"/>
          </w:tcPr>
          <w:p w14:paraId="2F4043B7" w14:textId="77777777" w:rsidR="006F4916" w:rsidRPr="00F31557" w:rsidRDefault="006F4916" w:rsidP="000C769A">
            <w:r w:rsidRPr="00F31557">
              <w:t>MA4-7NA A student operates with ratios and rates, and explores their graphical representation</w:t>
            </w:r>
          </w:p>
          <w:p w14:paraId="4F728D5C" w14:textId="77777777" w:rsidR="002A2B59" w:rsidRPr="00F31557" w:rsidRDefault="002A2B59" w:rsidP="002A2B59">
            <w:pPr>
              <w:pStyle w:val="Default"/>
              <w:rPr>
                <w:rFonts w:asciiTheme="minorHAnsi" w:hAnsiTheme="minorHAnsi"/>
                <w:color w:val="auto"/>
                <w:sz w:val="22"/>
                <w:szCs w:val="22"/>
              </w:rPr>
            </w:pPr>
            <w:r w:rsidRPr="00F31557">
              <w:rPr>
                <w:rFonts w:asciiTheme="minorHAnsi" w:hAnsiTheme="minorHAnsi"/>
                <w:color w:val="auto"/>
                <w:sz w:val="22"/>
                <w:szCs w:val="22"/>
              </w:rPr>
              <w:t xml:space="preserve">MA4-1WM communicates &amp; connects mathematical ideas using appropriate terminology, diagrams &amp; symbols </w:t>
            </w:r>
          </w:p>
          <w:p w14:paraId="78A5E001" w14:textId="77777777" w:rsidR="002A2B59" w:rsidRPr="00F31557" w:rsidRDefault="002A2B59" w:rsidP="002A2B59">
            <w:pPr>
              <w:pStyle w:val="Default"/>
              <w:rPr>
                <w:rFonts w:asciiTheme="minorHAnsi" w:hAnsiTheme="minorHAnsi"/>
                <w:color w:val="auto"/>
                <w:sz w:val="22"/>
                <w:szCs w:val="22"/>
              </w:rPr>
            </w:pPr>
            <w:r w:rsidRPr="00F31557">
              <w:rPr>
                <w:rFonts w:asciiTheme="minorHAnsi" w:hAnsiTheme="minorHAnsi"/>
                <w:color w:val="auto"/>
                <w:sz w:val="22"/>
                <w:szCs w:val="22"/>
              </w:rPr>
              <w:t xml:space="preserve">MA4-2WM applies mathematical techniques to solve problems </w:t>
            </w:r>
          </w:p>
          <w:p w14:paraId="0E8F818C" w14:textId="77777777" w:rsidR="006F4916" w:rsidRPr="00F31557" w:rsidRDefault="002A2B59" w:rsidP="002A2B59">
            <w:r w:rsidRPr="00F31557">
              <w:t>MA4-3WM recognises and explains mathematical relationships using reasoning</w:t>
            </w:r>
          </w:p>
        </w:tc>
        <w:tc>
          <w:tcPr>
            <w:tcW w:w="5386" w:type="dxa"/>
          </w:tcPr>
          <w:p w14:paraId="199F8B0D" w14:textId="77777777" w:rsidR="00054374" w:rsidRPr="00F31557" w:rsidRDefault="00054374" w:rsidP="00054374">
            <w:r w:rsidRPr="00F31557">
              <w:t>Students solve a range of problems involving ratios and rates, with and without the use of digital technologies</w:t>
            </w:r>
          </w:p>
          <w:p w14:paraId="18A626D9" w14:textId="77777777" w:rsidR="00054374" w:rsidRPr="00F31557" w:rsidRDefault="00054374" w:rsidP="00045A1B">
            <w:pPr>
              <w:pStyle w:val="ListParagraph"/>
              <w:numPr>
                <w:ilvl w:val="0"/>
                <w:numId w:val="6"/>
              </w:numPr>
            </w:pPr>
            <w:r w:rsidRPr="00F31557">
              <w:t>Interpret and calculate ratios that involve more than two numbers</w:t>
            </w:r>
          </w:p>
          <w:p w14:paraId="392D245B" w14:textId="77777777" w:rsidR="00054374" w:rsidRPr="00F31557" w:rsidRDefault="00054374" w:rsidP="00045A1B">
            <w:pPr>
              <w:pStyle w:val="ListParagraph"/>
              <w:numPr>
                <w:ilvl w:val="0"/>
                <w:numId w:val="6"/>
              </w:numPr>
            </w:pPr>
            <w:r w:rsidRPr="00F31557">
              <w:t>Solve a variety of real- life problems involving ratios</w:t>
            </w:r>
          </w:p>
          <w:p w14:paraId="13D88284" w14:textId="77777777" w:rsidR="00054374" w:rsidRPr="00F31557" w:rsidRDefault="00054374" w:rsidP="00045A1B">
            <w:pPr>
              <w:pStyle w:val="ListParagraph"/>
              <w:numPr>
                <w:ilvl w:val="0"/>
                <w:numId w:val="6"/>
              </w:numPr>
            </w:pPr>
            <w:r w:rsidRPr="00F31557">
              <w:t>Convert information into a simplified rate e.g. 150 kilometres travelled in 2hours = 75km/h</w:t>
            </w:r>
          </w:p>
          <w:p w14:paraId="7413B20E" w14:textId="6527E616" w:rsidR="007D1CF2" w:rsidRPr="00F31557" w:rsidRDefault="00054374" w:rsidP="007D1CF2">
            <w:pPr>
              <w:pStyle w:val="ListParagraph"/>
              <w:numPr>
                <w:ilvl w:val="0"/>
                <w:numId w:val="6"/>
              </w:numPr>
            </w:pPr>
            <w:r w:rsidRPr="00F31557">
              <w:t>Solve a variety of real-life problems involving rates, including problems involving speed which is rate of travel</w:t>
            </w:r>
          </w:p>
        </w:tc>
        <w:tc>
          <w:tcPr>
            <w:tcW w:w="5641" w:type="dxa"/>
          </w:tcPr>
          <w:p w14:paraId="01E48D88" w14:textId="77777777" w:rsidR="006F4916" w:rsidRPr="00F31557" w:rsidRDefault="0080043B" w:rsidP="000C14B7">
            <w:pPr>
              <w:pStyle w:val="ListParagraph"/>
              <w:numPr>
                <w:ilvl w:val="0"/>
                <w:numId w:val="6"/>
              </w:numPr>
            </w:pPr>
            <w:r w:rsidRPr="00F31557">
              <w:t>Rates in the real world- explore reasons for 40km/h speed zones</w:t>
            </w:r>
          </w:p>
          <w:p w14:paraId="471D0AF4" w14:textId="77777777" w:rsidR="0080043B" w:rsidRPr="00F31557" w:rsidRDefault="0080043B" w:rsidP="000C14B7">
            <w:pPr>
              <w:pStyle w:val="ListParagraph"/>
              <w:numPr>
                <w:ilvl w:val="0"/>
                <w:numId w:val="6"/>
              </w:numPr>
            </w:pPr>
            <w:r w:rsidRPr="00F31557">
              <w:t>Pirrozzo Activity for rates and ratios</w:t>
            </w:r>
          </w:p>
          <w:p w14:paraId="7DDEEA4F" w14:textId="6BCFDC59" w:rsidR="000C14B7" w:rsidRPr="00F31557" w:rsidRDefault="000C14B7" w:rsidP="000C14B7">
            <w:pPr>
              <w:pStyle w:val="ListParagraph"/>
              <w:numPr>
                <w:ilvl w:val="0"/>
                <w:numId w:val="6"/>
              </w:numPr>
            </w:pPr>
            <w:r w:rsidRPr="00F31557">
              <w:t>Group structures</w:t>
            </w:r>
          </w:p>
          <w:p w14:paraId="73E18C9C" w14:textId="77777777" w:rsidR="000C14B7" w:rsidRPr="00F31557" w:rsidRDefault="0080043B" w:rsidP="000C14B7">
            <w:pPr>
              <w:pStyle w:val="ListParagraph"/>
              <w:numPr>
                <w:ilvl w:val="0"/>
                <w:numId w:val="6"/>
              </w:numPr>
            </w:pPr>
            <w:r w:rsidRPr="00F31557">
              <w:t>ICT- SWAY task with a “big” question</w:t>
            </w:r>
            <w:r w:rsidR="000C14B7" w:rsidRPr="00F31557">
              <w:t xml:space="preserve"> (SOLE), Google Forms, Google Drawings and Document sharing</w:t>
            </w:r>
          </w:p>
          <w:p w14:paraId="2EDC21AD" w14:textId="77777777" w:rsidR="0035104C" w:rsidRPr="00F31557" w:rsidRDefault="0035104C" w:rsidP="000C14B7">
            <w:pPr>
              <w:pStyle w:val="ListParagraph"/>
              <w:numPr>
                <w:ilvl w:val="0"/>
                <w:numId w:val="6"/>
              </w:numPr>
            </w:pPr>
            <w:r w:rsidRPr="00F31557">
              <w:t>Big Question- Asia and Australia</w:t>
            </w:r>
          </w:p>
          <w:p w14:paraId="26F99271" w14:textId="24F829BE" w:rsidR="0035104C" w:rsidRPr="00F31557" w:rsidRDefault="0035104C" w:rsidP="000C14B7">
            <w:pPr>
              <w:pStyle w:val="ListParagraph"/>
              <w:numPr>
                <w:ilvl w:val="0"/>
                <w:numId w:val="6"/>
              </w:numPr>
            </w:pPr>
            <w:r w:rsidRPr="00F31557">
              <w:t>Trade Ratios- countries Australi</w:t>
            </w:r>
            <w:r w:rsidR="00533A84" w:rsidRPr="00F31557">
              <w:t>a</w:t>
            </w:r>
            <w:r w:rsidRPr="00F31557">
              <w:t xml:space="preserve"> has traded with from 1950 to today</w:t>
            </w:r>
          </w:p>
          <w:p w14:paraId="278309DC" w14:textId="248EBEA1" w:rsidR="0035104C" w:rsidRPr="00F31557" w:rsidRDefault="0035104C" w:rsidP="000C14B7">
            <w:pPr>
              <w:pStyle w:val="ListParagraph"/>
              <w:numPr>
                <w:ilvl w:val="0"/>
                <w:numId w:val="6"/>
              </w:numPr>
            </w:pPr>
            <w:r w:rsidRPr="00F31557">
              <w:t>Speed/Distance/Time- car race</w:t>
            </w:r>
          </w:p>
        </w:tc>
      </w:tr>
      <w:tr w:rsidR="00D15E25" w:rsidRPr="00F31557" w14:paraId="014F7E8F" w14:textId="77777777" w:rsidTr="12F11B7C">
        <w:tc>
          <w:tcPr>
            <w:tcW w:w="4361" w:type="dxa"/>
          </w:tcPr>
          <w:p w14:paraId="3D965F7A" w14:textId="4F73B25F" w:rsidR="006F4916" w:rsidRPr="00F31557" w:rsidRDefault="006F4916" w:rsidP="000C769A">
            <w:r w:rsidRPr="00F31557">
              <w:t>MA4-18MG A student identifies and uses angle relationships, including those related to transversals on sets of parallel lines</w:t>
            </w:r>
          </w:p>
          <w:p w14:paraId="4CD99772" w14:textId="77777777" w:rsidR="002A2B59" w:rsidRPr="00F31557" w:rsidRDefault="002A2B59" w:rsidP="002A2B59">
            <w:pPr>
              <w:pStyle w:val="Default"/>
              <w:rPr>
                <w:rFonts w:asciiTheme="minorHAnsi" w:hAnsiTheme="minorHAnsi"/>
                <w:color w:val="auto"/>
                <w:sz w:val="22"/>
                <w:szCs w:val="22"/>
              </w:rPr>
            </w:pPr>
            <w:r w:rsidRPr="00F31557">
              <w:rPr>
                <w:rFonts w:asciiTheme="minorHAnsi" w:hAnsiTheme="minorHAnsi"/>
                <w:color w:val="auto"/>
                <w:sz w:val="22"/>
                <w:szCs w:val="22"/>
              </w:rPr>
              <w:t xml:space="preserve">MA4-1WM communicates &amp; connects mathematical ideas using appropriate terminology, diagrams &amp; symbols </w:t>
            </w:r>
          </w:p>
          <w:p w14:paraId="5293DF3B" w14:textId="77777777" w:rsidR="002A2B59" w:rsidRPr="00F31557" w:rsidRDefault="002A2B59" w:rsidP="002A2B59">
            <w:pPr>
              <w:pStyle w:val="Default"/>
              <w:rPr>
                <w:rFonts w:asciiTheme="minorHAnsi" w:hAnsiTheme="minorHAnsi"/>
                <w:color w:val="auto"/>
                <w:sz w:val="22"/>
                <w:szCs w:val="22"/>
              </w:rPr>
            </w:pPr>
            <w:r w:rsidRPr="00F31557">
              <w:rPr>
                <w:rFonts w:asciiTheme="minorHAnsi" w:hAnsiTheme="minorHAnsi"/>
                <w:color w:val="auto"/>
                <w:sz w:val="22"/>
                <w:szCs w:val="22"/>
              </w:rPr>
              <w:t xml:space="preserve">MA4-2WM applies mathematical techniques to solve problems </w:t>
            </w:r>
          </w:p>
          <w:p w14:paraId="5BC07947" w14:textId="77777777" w:rsidR="002A2B59" w:rsidRPr="00F31557" w:rsidRDefault="002A2B59" w:rsidP="002A2B59">
            <w:r w:rsidRPr="00F31557">
              <w:t>MA4-3WM recognises and explains mathematical relationships using reasoning</w:t>
            </w:r>
          </w:p>
          <w:p w14:paraId="0DE7CD14" w14:textId="77777777" w:rsidR="007D1CF2" w:rsidRPr="00F31557" w:rsidRDefault="007D1CF2" w:rsidP="002A2B59"/>
        </w:tc>
        <w:tc>
          <w:tcPr>
            <w:tcW w:w="5386" w:type="dxa"/>
          </w:tcPr>
          <w:p w14:paraId="441DAFA5" w14:textId="77777777" w:rsidR="00054374" w:rsidRPr="00F31557" w:rsidRDefault="00054374" w:rsidP="00054374">
            <w:r w:rsidRPr="00F31557">
              <w:t>Use the language, notation and conventions of geometry</w:t>
            </w:r>
          </w:p>
          <w:p w14:paraId="41E82415" w14:textId="77777777" w:rsidR="00054374" w:rsidRPr="00F31557" w:rsidRDefault="00054374" w:rsidP="00045A1B">
            <w:pPr>
              <w:pStyle w:val="ListParagraph"/>
              <w:numPr>
                <w:ilvl w:val="0"/>
                <w:numId w:val="8"/>
              </w:numPr>
            </w:pPr>
            <w:r w:rsidRPr="00F31557">
              <w:t>Define and label angles using common conventions</w:t>
            </w:r>
          </w:p>
          <w:p w14:paraId="01BD1CFD" w14:textId="77777777" w:rsidR="00054374" w:rsidRPr="00F31557" w:rsidRDefault="00054374" w:rsidP="00045A1B">
            <w:pPr>
              <w:pStyle w:val="ListParagraph"/>
              <w:numPr>
                <w:ilvl w:val="0"/>
                <w:numId w:val="8"/>
              </w:numPr>
            </w:pPr>
            <w:r w:rsidRPr="00F31557">
              <w:t>Recognise the geometrical properties of angles at a point</w:t>
            </w:r>
          </w:p>
          <w:p w14:paraId="4F0DC3D7" w14:textId="61AF4B6A" w:rsidR="00054374" w:rsidRPr="00F31557" w:rsidRDefault="00054374" w:rsidP="00045A1B">
            <w:pPr>
              <w:pStyle w:val="ListParagraph"/>
              <w:numPr>
                <w:ilvl w:val="0"/>
                <w:numId w:val="8"/>
              </w:numPr>
            </w:pPr>
            <w:r w:rsidRPr="00F31557">
              <w:t>complimentary,</w:t>
            </w:r>
            <w:r w:rsidR="00505E0A" w:rsidRPr="00F31557">
              <w:t xml:space="preserve"> </w:t>
            </w:r>
            <w:r w:rsidRPr="00F31557">
              <w:t>supplementary and adjacent angles</w:t>
            </w:r>
          </w:p>
          <w:p w14:paraId="5E1EF635" w14:textId="77777777" w:rsidR="006F4916" w:rsidRPr="00F31557" w:rsidRDefault="00054374" w:rsidP="00045A1B">
            <w:pPr>
              <w:pStyle w:val="ListParagraph"/>
              <w:numPr>
                <w:ilvl w:val="0"/>
                <w:numId w:val="8"/>
              </w:numPr>
            </w:pPr>
            <w:r w:rsidRPr="00F31557">
              <w:t>Identify, name and find straight angles, revolution, vertically opposite and angles embedded in diagrams</w:t>
            </w:r>
          </w:p>
        </w:tc>
        <w:tc>
          <w:tcPr>
            <w:tcW w:w="5641" w:type="dxa"/>
          </w:tcPr>
          <w:p w14:paraId="69208FD6" w14:textId="6B718E0D" w:rsidR="00530530" w:rsidRPr="00F31557" w:rsidRDefault="004716E8" w:rsidP="000C14B7">
            <w:pPr>
              <w:pStyle w:val="ListParagraph"/>
              <w:numPr>
                <w:ilvl w:val="0"/>
                <w:numId w:val="8"/>
              </w:numPr>
            </w:pPr>
            <w:r w:rsidRPr="00F31557">
              <w:t>Geometry in design- bridges, art</w:t>
            </w:r>
            <w:r w:rsidR="000C14B7" w:rsidRPr="00F31557">
              <w:t>, nature</w:t>
            </w:r>
          </w:p>
          <w:p w14:paraId="1333F158" w14:textId="77777777" w:rsidR="004716E8" w:rsidRPr="00F31557" w:rsidRDefault="004716E8" w:rsidP="000C14B7">
            <w:pPr>
              <w:pStyle w:val="ListParagraph"/>
              <w:numPr>
                <w:ilvl w:val="0"/>
                <w:numId w:val="8"/>
              </w:numPr>
            </w:pPr>
            <w:r w:rsidRPr="00F31557">
              <w:t xml:space="preserve">ICT- </w:t>
            </w:r>
            <w:r w:rsidR="000C14B7" w:rsidRPr="00F31557">
              <w:t>office 365 Custom search, research button, class Onenote, office Lens</w:t>
            </w:r>
          </w:p>
          <w:p w14:paraId="4ABE820D" w14:textId="77777777" w:rsidR="0035104C" w:rsidRPr="00F31557" w:rsidRDefault="0035104C" w:rsidP="000C14B7">
            <w:pPr>
              <w:pStyle w:val="ListParagraph"/>
              <w:numPr>
                <w:ilvl w:val="0"/>
                <w:numId w:val="8"/>
              </w:numPr>
            </w:pPr>
            <w:r w:rsidRPr="00F31557">
              <w:t>Angles and Robots</w:t>
            </w:r>
          </w:p>
          <w:p w14:paraId="60B7AC07" w14:textId="781034AF" w:rsidR="0035104C" w:rsidRPr="00F31557" w:rsidRDefault="0035104C" w:rsidP="000C14B7">
            <w:pPr>
              <w:pStyle w:val="ListParagraph"/>
              <w:numPr>
                <w:ilvl w:val="0"/>
                <w:numId w:val="8"/>
              </w:numPr>
            </w:pPr>
            <w:r w:rsidRPr="00F31557">
              <w:t>Cranes and Lifting capacity</w:t>
            </w:r>
          </w:p>
        </w:tc>
      </w:tr>
      <w:tr w:rsidR="00D15E25" w:rsidRPr="00F31557" w14:paraId="2A56CE3C" w14:textId="77777777" w:rsidTr="12F11B7C">
        <w:tc>
          <w:tcPr>
            <w:tcW w:w="4361" w:type="dxa"/>
          </w:tcPr>
          <w:p w14:paraId="61B6EAA5" w14:textId="099018B3" w:rsidR="006F4916" w:rsidRPr="00F31557" w:rsidRDefault="006F4916" w:rsidP="000C769A">
            <w:r w:rsidRPr="00F31557">
              <w:t>MA4-17MG A student classifies, describes and uses the properties of triangles and quadrilaterals, and determines  congruent triangles to find unknown side lengths and angles</w:t>
            </w:r>
          </w:p>
          <w:p w14:paraId="4154ACB6" w14:textId="77777777" w:rsidR="002A2B59" w:rsidRPr="00F31557" w:rsidRDefault="002A2B59" w:rsidP="002A2B59">
            <w:pPr>
              <w:pStyle w:val="Default"/>
              <w:rPr>
                <w:rFonts w:asciiTheme="minorHAnsi" w:hAnsiTheme="minorHAnsi"/>
                <w:color w:val="auto"/>
                <w:sz w:val="22"/>
                <w:szCs w:val="22"/>
              </w:rPr>
            </w:pPr>
            <w:r w:rsidRPr="00F31557">
              <w:rPr>
                <w:rFonts w:asciiTheme="minorHAnsi" w:hAnsiTheme="minorHAnsi"/>
                <w:color w:val="auto"/>
                <w:sz w:val="22"/>
                <w:szCs w:val="22"/>
              </w:rPr>
              <w:t xml:space="preserve">MA4-1WM communicates &amp; connects mathematical ideas using appropriate terminology, diagrams &amp; symbols </w:t>
            </w:r>
          </w:p>
          <w:p w14:paraId="68728F37" w14:textId="77777777" w:rsidR="002A2B59" w:rsidRPr="00F31557" w:rsidRDefault="002A2B59" w:rsidP="002A2B59">
            <w:pPr>
              <w:pStyle w:val="Default"/>
              <w:rPr>
                <w:rFonts w:asciiTheme="minorHAnsi" w:hAnsiTheme="minorHAnsi"/>
                <w:color w:val="auto"/>
                <w:sz w:val="22"/>
                <w:szCs w:val="22"/>
              </w:rPr>
            </w:pPr>
            <w:r w:rsidRPr="00F31557">
              <w:rPr>
                <w:rFonts w:asciiTheme="minorHAnsi" w:hAnsiTheme="minorHAnsi"/>
                <w:color w:val="auto"/>
                <w:sz w:val="22"/>
                <w:szCs w:val="22"/>
              </w:rPr>
              <w:t xml:space="preserve">MA4-2WM applies mathematical techniques to solve problems </w:t>
            </w:r>
          </w:p>
          <w:p w14:paraId="0DED2DAA" w14:textId="6460DF65" w:rsidR="0035104C" w:rsidRPr="00F31557" w:rsidRDefault="002A2B59" w:rsidP="002A2B59">
            <w:r w:rsidRPr="00F31557">
              <w:t>MA4-3WM recognises and explains mathematical relationships using reasoning</w:t>
            </w:r>
          </w:p>
        </w:tc>
        <w:tc>
          <w:tcPr>
            <w:tcW w:w="5386" w:type="dxa"/>
          </w:tcPr>
          <w:p w14:paraId="40836CEA" w14:textId="77777777" w:rsidR="00054374" w:rsidRPr="00F31557" w:rsidRDefault="00054374" w:rsidP="00465F2C">
            <w:pPr>
              <w:pStyle w:val="ListParagraph"/>
              <w:numPr>
                <w:ilvl w:val="0"/>
                <w:numId w:val="7"/>
              </w:numPr>
              <w:ind w:left="742" w:hanging="425"/>
            </w:pPr>
            <w:r w:rsidRPr="00F31557">
              <w:t xml:space="preserve">Investigate the properties of  special quadrilaterals, distinguish between convex and non-convex </w:t>
            </w:r>
          </w:p>
          <w:p w14:paraId="0CF62FFE" w14:textId="77777777" w:rsidR="00054374" w:rsidRPr="00F31557" w:rsidRDefault="00054374" w:rsidP="00465F2C">
            <w:pPr>
              <w:pStyle w:val="ListParagraph"/>
              <w:numPr>
                <w:ilvl w:val="0"/>
                <w:numId w:val="7"/>
              </w:numPr>
              <w:ind w:left="742" w:hanging="425"/>
            </w:pPr>
            <w:r w:rsidRPr="00F31557">
              <w:t>Identify line and rotational symmetry</w:t>
            </w:r>
          </w:p>
          <w:p w14:paraId="5B9BD4BA" w14:textId="77777777" w:rsidR="006F4916" w:rsidRPr="00F31557" w:rsidRDefault="00054374" w:rsidP="00465F2C">
            <w:pPr>
              <w:pStyle w:val="ListParagraph"/>
              <w:numPr>
                <w:ilvl w:val="0"/>
                <w:numId w:val="7"/>
              </w:numPr>
              <w:ind w:left="742" w:hanging="425"/>
            </w:pPr>
            <w:r w:rsidRPr="00F31557">
              <w:t>Investigate and determine lines of symmetry and the order of rotational symmetry of polygons, including special quadrilaterals</w:t>
            </w:r>
          </w:p>
        </w:tc>
        <w:tc>
          <w:tcPr>
            <w:tcW w:w="5641" w:type="dxa"/>
          </w:tcPr>
          <w:p w14:paraId="22FF2A7D" w14:textId="77777777" w:rsidR="0024477C" w:rsidRPr="00F31557" w:rsidRDefault="000C14B7" w:rsidP="000C14B7">
            <w:pPr>
              <w:pStyle w:val="ListParagraph"/>
              <w:numPr>
                <w:ilvl w:val="0"/>
                <w:numId w:val="7"/>
              </w:numPr>
            </w:pPr>
            <w:r w:rsidRPr="00F31557">
              <w:t>Barrier activity</w:t>
            </w:r>
          </w:p>
          <w:p w14:paraId="7B9766FA" w14:textId="172B4C2A" w:rsidR="000C14B7" w:rsidRPr="00F31557" w:rsidRDefault="000C14B7" w:rsidP="000C14B7">
            <w:pPr>
              <w:pStyle w:val="ListParagraph"/>
              <w:numPr>
                <w:ilvl w:val="0"/>
                <w:numId w:val="7"/>
              </w:numPr>
            </w:pPr>
            <w:r w:rsidRPr="00F31557">
              <w:t>ICT- Infographic, jigsaw, Venn diagrams, Google Sites</w:t>
            </w:r>
          </w:p>
          <w:p w14:paraId="6273DD5C" w14:textId="22EC4E72" w:rsidR="000C14B7" w:rsidRPr="00F31557" w:rsidRDefault="000C14B7" w:rsidP="000C14B7">
            <w:pPr>
              <w:pStyle w:val="ListParagraph"/>
              <w:numPr>
                <w:ilvl w:val="0"/>
                <w:numId w:val="7"/>
              </w:numPr>
            </w:pPr>
            <w:r w:rsidRPr="00F31557">
              <w:t>Group work</w:t>
            </w:r>
          </w:p>
          <w:p w14:paraId="20C21D7B" w14:textId="25F2A1E4" w:rsidR="0035104C" w:rsidRPr="00F31557" w:rsidRDefault="0035104C" w:rsidP="000C14B7">
            <w:pPr>
              <w:pStyle w:val="ListParagraph"/>
              <w:numPr>
                <w:ilvl w:val="0"/>
                <w:numId w:val="7"/>
              </w:numPr>
            </w:pPr>
            <w:r w:rsidRPr="00F31557">
              <w:t>Building and design- Pythagoras</w:t>
            </w:r>
          </w:p>
          <w:p w14:paraId="51F1AD8E" w14:textId="77777777" w:rsidR="0035104C" w:rsidRPr="00F31557" w:rsidRDefault="0035104C" w:rsidP="0035104C">
            <w:pPr>
              <w:pStyle w:val="ListParagraph"/>
            </w:pPr>
          </w:p>
          <w:p w14:paraId="5316BCD3" w14:textId="052A0EF3" w:rsidR="00530530" w:rsidRPr="00F31557" w:rsidRDefault="00530530" w:rsidP="3CA8FB1F"/>
        </w:tc>
      </w:tr>
      <w:tr w:rsidR="008E7A81" w:rsidRPr="00F31557" w14:paraId="4042FD83" w14:textId="77777777" w:rsidTr="00421171">
        <w:trPr>
          <w:trHeight w:val="3676"/>
        </w:trPr>
        <w:tc>
          <w:tcPr>
            <w:tcW w:w="4361" w:type="dxa"/>
          </w:tcPr>
          <w:p w14:paraId="18BE6B2F" w14:textId="3F9C116E" w:rsidR="008E7A81" w:rsidRPr="00F31557" w:rsidRDefault="008E7A81" w:rsidP="008E7A81">
            <w:pPr>
              <w:rPr>
                <w:lang w:val="en"/>
              </w:rPr>
            </w:pPr>
            <w:r w:rsidRPr="00F31557">
              <w:rPr>
                <w:lang w:val="en"/>
              </w:rPr>
              <w:lastRenderedPageBreak/>
              <w:t>MA4-21SP represents probabilities of simple and compound events</w:t>
            </w:r>
          </w:p>
          <w:p w14:paraId="0047FF86" w14:textId="563DB7BB" w:rsidR="008E7A81" w:rsidRPr="00F31557" w:rsidRDefault="008E7A81" w:rsidP="000C769A"/>
        </w:tc>
        <w:tc>
          <w:tcPr>
            <w:tcW w:w="5386" w:type="dxa"/>
          </w:tcPr>
          <w:p w14:paraId="2A4A4F59" w14:textId="17BBF20A" w:rsidR="008E7A81" w:rsidRPr="00F31557" w:rsidRDefault="008E7A81" w:rsidP="0035104C">
            <w:pPr>
              <w:numPr>
                <w:ilvl w:val="0"/>
                <w:numId w:val="16"/>
              </w:numPr>
              <w:shd w:val="clear" w:color="auto" w:fill="FFFFFF"/>
              <w:spacing w:before="100" w:beforeAutospacing="1" w:after="100" w:afterAutospacing="1"/>
              <w:ind w:left="742" w:hanging="425"/>
              <w:rPr>
                <w:color w:val="000000"/>
                <w:lang w:val="en"/>
              </w:rPr>
            </w:pPr>
            <w:r w:rsidRPr="00F31557">
              <w:rPr>
                <w:color w:val="000000"/>
                <w:lang w:val="en"/>
              </w:rPr>
              <w:t>Construct </w:t>
            </w:r>
            <w:r w:rsidR="000A0077" w:rsidRPr="00F31557">
              <w:fldChar w:fldCharType="begin"/>
            </w:r>
            <w:r w:rsidR="000A0077" w:rsidRPr="00F31557">
              <w:instrText xml:space="preserve"> HYPERLINK "http://syllabus.bos.nsw.edu.au/glossary/mat/sample-space/?ajax" \t "_blank" \o "Click for more information about 'sample spaces'" </w:instrText>
            </w:r>
            <w:r w:rsidR="000A0077" w:rsidRPr="00F31557">
              <w:fldChar w:fldCharType="separate"/>
            </w:r>
            <w:r w:rsidRPr="00F31557">
              <w:rPr>
                <w:rStyle w:val="Hyperlink"/>
                <w:color w:val="000000"/>
                <w:lang w:val="en"/>
              </w:rPr>
              <w:t>sample spaces</w:t>
            </w:r>
            <w:r w:rsidR="000A0077" w:rsidRPr="00F31557">
              <w:rPr>
                <w:rStyle w:val="Hyperlink"/>
                <w:color w:val="000000"/>
                <w:lang w:val="en"/>
              </w:rPr>
              <w:fldChar w:fldCharType="end"/>
            </w:r>
            <w:r w:rsidRPr="00F31557">
              <w:rPr>
                <w:color w:val="000000"/>
                <w:lang w:val="en"/>
              </w:rPr>
              <w:t xml:space="preserve"> for single-step experiments with </w:t>
            </w:r>
            <w:r w:rsidR="000A0077" w:rsidRPr="00F31557">
              <w:fldChar w:fldCharType="begin"/>
            </w:r>
            <w:r w:rsidR="000A0077" w:rsidRPr="00F31557">
              <w:instrText xml:space="preserve"> HYPERLINK "http://syllabus.bos.nsw.edu.au/glossary/mat/equally-likely-outcomes/?ajax" \t "_blank" \o "Click for more information about 'equally likely outcomes'" </w:instrText>
            </w:r>
            <w:r w:rsidR="000A0077" w:rsidRPr="00F31557">
              <w:fldChar w:fldCharType="separate"/>
            </w:r>
            <w:r w:rsidRPr="00F31557">
              <w:rPr>
                <w:rStyle w:val="Hyperlink"/>
                <w:color w:val="000000"/>
                <w:lang w:val="en"/>
              </w:rPr>
              <w:t>equally likely outcomes</w:t>
            </w:r>
            <w:r w:rsidR="000A0077" w:rsidRPr="00F31557">
              <w:rPr>
                <w:rStyle w:val="Hyperlink"/>
                <w:color w:val="000000"/>
                <w:lang w:val="en"/>
              </w:rPr>
              <w:fldChar w:fldCharType="end"/>
            </w:r>
            <w:r w:rsidRPr="00F31557">
              <w:rPr>
                <w:color w:val="000000"/>
                <w:lang w:val="en"/>
              </w:rPr>
              <w:t xml:space="preserve"> </w:t>
            </w:r>
          </w:p>
          <w:p w14:paraId="694F2D18" w14:textId="1498FC24" w:rsidR="008E7A81" w:rsidRPr="00F31557" w:rsidRDefault="008E7A81" w:rsidP="0035104C">
            <w:pPr>
              <w:numPr>
                <w:ilvl w:val="0"/>
                <w:numId w:val="16"/>
              </w:numPr>
              <w:shd w:val="clear" w:color="auto" w:fill="FFFFFF"/>
              <w:spacing w:before="100" w:beforeAutospacing="1" w:after="100" w:afterAutospacing="1"/>
              <w:ind w:left="742" w:hanging="425"/>
              <w:rPr>
                <w:color w:val="000000"/>
                <w:lang w:val="en"/>
              </w:rPr>
            </w:pPr>
            <w:r w:rsidRPr="00F31557">
              <w:rPr>
                <w:color w:val="000000"/>
                <w:lang w:val="en"/>
              </w:rPr>
              <w:t>Assign </w:t>
            </w:r>
            <w:r w:rsidR="000A0077" w:rsidRPr="00F31557">
              <w:fldChar w:fldCharType="begin"/>
            </w:r>
            <w:r w:rsidR="000A0077" w:rsidRPr="00F31557">
              <w:instrText xml:space="preserve"> HYPERLINK "http://syllabus.bos.nsw.edu.au/glossary/mat/probability/?ajax" \t "_blank" \o "Click for more information about 'probabilities'" </w:instrText>
            </w:r>
            <w:r w:rsidR="000A0077" w:rsidRPr="00F31557">
              <w:fldChar w:fldCharType="separate"/>
            </w:r>
            <w:r w:rsidRPr="00F31557">
              <w:rPr>
                <w:rStyle w:val="Hyperlink"/>
                <w:color w:val="000000"/>
                <w:lang w:val="en"/>
              </w:rPr>
              <w:t>probabilities</w:t>
            </w:r>
            <w:r w:rsidR="000A0077" w:rsidRPr="00F31557">
              <w:rPr>
                <w:rStyle w:val="Hyperlink"/>
                <w:color w:val="000000"/>
                <w:lang w:val="en"/>
              </w:rPr>
              <w:fldChar w:fldCharType="end"/>
            </w:r>
            <w:r w:rsidRPr="00F31557">
              <w:rPr>
                <w:color w:val="000000"/>
                <w:lang w:val="en"/>
              </w:rPr>
              <w:t xml:space="preserve"> to the outcomes of </w:t>
            </w:r>
            <w:r w:rsidR="000A0077" w:rsidRPr="00F31557">
              <w:fldChar w:fldCharType="begin"/>
            </w:r>
            <w:r w:rsidR="000A0077" w:rsidRPr="00F31557">
              <w:instrText xml:space="preserve"> HYPERLINK "http://syllabus.bos.nsw.edu.au/glossary/mat/event/?ajax" \t "_blank" \o "Click for more information about 'events'" </w:instrText>
            </w:r>
            <w:r w:rsidR="000A0077" w:rsidRPr="00F31557">
              <w:fldChar w:fldCharType="separate"/>
            </w:r>
            <w:r w:rsidRPr="00F31557">
              <w:rPr>
                <w:rStyle w:val="Hyperlink"/>
                <w:color w:val="000000"/>
                <w:lang w:val="en"/>
              </w:rPr>
              <w:t>events</w:t>
            </w:r>
            <w:r w:rsidR="000A0077" w:rsidRPr="00F31557">
              <w:rPr>
                <w:rStyle w:val="Hyperlink"/>
                <w:color w:val="000000"/>
                <w:lang w:val="en"/>
              </w:rPr>
              <w:fldChar w:fldCharType="end"/>
            </w:r>
            <w:r w:rsidRPr="00F31557">
              <w:rPr>
                <w:color w:val="000000"/>
                <w:lang w:val="en"/>
              </w:rPr>
              <w:t xml:space="preserve"> and determine probabilities for events  </w:t>
            </w:r>
          </w:p>
          <w:p w14:paraId="1A3559FD" w14:textId="35994676" w:rsidR="008E7A81" w:rsidRPr="00F31557" w:rsidRDefault="008E7A81" w:rsidP="0035104C">
            <w:pPr>
              <w:numPr>
                <w:ilvl w:val="0"/>
                <w:numId w:val="16"/>
              </w:numPr>
              <w:shd w:val="clear" w:color="auto" w:fill="FFFFFF"/>
              <w:spacing w:before="100" w:beforeAutospacing="1" w:after="100" w:afterAutospacing="1"/>
              <w:ind w:left="742" w:hanging="425"/>
              <w:rPr>
                <w:color w:val="000000"/>
                <w:lang w:val="en"/>
              </w:rPr>
            </w:pPr>
            <w:r w:rsidRPr="00F31557">
              <w:rPr>
                <w:color w:val="000000"/>
                <w:lang w:val="en"/>
              </w:rPr>
              <w:t xml:space="preserve">explain the difference between experiments, events, outcomes and the sample space in chance situations (Communicating) </w:t>
            </w:r>
            <w:r w:rsidRPr="00F31557">
              <w:rPr>
                <w:noProof/>
                <w:color w:val="000000"/>
                <w:lang w:val="en-US"/>
              </w:rPr>
              <w:drawing>
                <wp:inline distT="0" distB="0" distL="0" distR="0" wp14:anchorId="6271C661" wp14:editId="2716ED45">
                  <wp:extent cx="148590" cy="148590"/>
                  <wp:effectExtent l="0" t="0" r="3810" b="3810"/>
                  <wp:docPr id="68" name="Picture 68"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p w14:paraId="0BC9F922" w14:textId="4A6870D4" w:rsidR="008E7A81" w:rsidRPr="00F31557" w:rsidRDefault="008E7A81" w:rsidP="0035104C">
            <w:pPr>
              <w:numPr>
                <w:ilvl w:val="0"/>
                <w:numId w:val="16"/>
              </w:numPr>
              <w:shd w:val="clear" w:color="auto" w:fill="FFFFFF"/>
              <w:spacing w:before="100" w:beforeAutospacing="1" w:after="100" w:afterAutospacing="1"/>
              <w:ind w:left="742" w:hanging="425"/>
              <w:rPr>
                <w:color w:val="000000"/>
                <w:lang w:val="en"/>
              </w:rPr>
            </w:pPr>
            <w:r w:rsidRPr="00F31557">
              <w:rPr>
                <w:color w:val="000000"/>
                <w:lang w:val="en"/>
              </w:rPr>
              <w:t xml:space="preserve">assign a probability of 0 to events that are impossible and a probability of 1 to events that are certain to occur </w:t>
            </w:r>
            <w:r w:rsidRPr="00F31557">
              <w:rPr>
                <w:noProof/>
                <w:color w:val="000000"/>
                <w:lang w:val="en-US"/>
              </w:rPr>
              <w:drawing>
                <wp:inline distT="0" distB="0" distL="0" distR="0" wp14:anchorId="41D47006" wp14:editId="2EBAAC15">
                  <wp:extent cx="148590" cy="148590"/>
                  <wp:effectExtent l="0" t="0" r="3810" b="3810"/>
                  <wp:docPr id="67" name="Picture 67"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p w14:paraId="65226E00" w14:textId="4BA82E95" w:rsidR="008E7A81" w:rsidRPr="00F31557" w:rsidRDefault="008E7A81" w:rsidP="00421171">
            <w:pPr>
              <w:numPr>
                <w:ilvl w:val="0"/>
                <w:numId w:val="16"/>
              </w:numPr>
              <w:shd w:val="clear" w:color="auto" w:fill="FFFFFF"/>
              <w:spacing w:beforeAutospacing="1" w:afterAutospacing="1"/>
              <w:ind w:left="742" w:hanging="425"/>
              <w:rPr>
                <w:color w:val="000000"/>
                <w:lang w:val="en"/>
              </w:rPr>
            </w:pPr>
            <w:r w:rsidRPr="00F31557">
              <w:rPr>
                <w:color w:val="000000"/>
                <w:lang w:val="en"/>
              </w:rPr>
              <w:t xml:space="preserve">express the probability of an event </w:t>
            </w:r>
          </w:p>
        </w:tc>
        <w:tc>
          <w:tcPr>
            <w:tcW w:w="5641" w:type="dxa"/>
          </w:tcPr>
          <w:p w14:paraId="0DB66D5F" w14:textId="77777777" w:rsidR="008E7A81" w:rsidRPr="00F31557" w:rsidRDefault="002C1D37" w:rsidP="000C14B7">
            <w:pPr>
              <w:pStyle w:val="ListParagraph"/>
              <w:numPr>
                <w:ilvl w:val="0"/>
                <w:numId w:val="7"/>
              </w:numPr>
            </w:pPr>
            <w:r w:rsidRPr="00F31557">
              <w:t>Predicting outcomes through experiments</w:t>
            </w:r>
          </w:p>
          <w:p w14:paraId="3FA83EC4" w14:textId="77777777" w:rsidR="002C1D37" w:rsidRPr="00F31557" w:rsidRDefault="002C1D37" w:rsidP="000C14B7">
            <w:pPr>
              <w:pStyle w:val="ListParagraph"/>
              <w:numPr>
                <w:ilvl w:val="0"/>
                <w:numId w:val="7"/>
              </w:numPr>
            </w:pPr>
            <w:r w:rsidRPr="00F31557">
              <w:t>Watching some experiment designs- i.e., Myth Busters</w:t>
            </w:r>
          </w:p>
          <w:p w14:paraId="30AB9252" w14:textId="77777777" w:rsidR="002C1D37" w:rsidRPr="00F31557" w:rsidRDefault="002C1D37" w:rsidP="000C14B7">
            <w:pPr>
              <w:pStyle w:val="ListParagraph"/>
              <w:numPr>
                <w:ilvl w:val="0"/>
                <w:numId w:val="7"/>
              </w:numPr>
            </w:pPr>
            <w:r w:rsidRPr="00F31557">
              <w:t>8 Way Maths- indigenous ideas</w:t>
            </w:r>
          </w:p>
          <w:p w14:paraId="74E2EA4A" w14:textId="79E1FA3B" w:rsidR="002C1D37" w:rsidRPr="00F31557" w:rsidRDefault="002C1D37" w:rsidP="000C14B7">
            <w:pPr>
              <w:pStyle w:val="ListParagraph"/>
              <w:numPr>
                <w:ilvl w:val="0"/>
                <w:numId w:val="7"/>
              </w:numPr>
            </w:pPr>
            <w:r w:rsidRPr="00F31557">
              <w:t>Domino Challenge</w:t>
            </w:r>
          </w:p>
        </w:tc>
      </w:tr>
      <w:tr w:rsidR="008E7A81" w:rsidRPr="00F31557" w14:paraId="7D0782DD" w14:textId="77777777" w:rsidTr="008E7A81">
        <w:trPr>
          <w:trHeight w:val="107"/>
        </w:trPr>
        <w:tc>
          <w:tcPr>
            <w:tcW w:w="4361" w:type="dxa"/>
          </w:tcPr>
          <w:p w14:paraId="744A4DDF" w14:textId="4119125B" w:rsidR="008E7A81" w:rsidRPr="00F31557" w:rsidRDefault="008E7A81" w:rsidP="008E7A81">
            <w:pPr>
              <w:rPr>
                <w:lang w:val="en"/>
              </w:rPr>
            </w:pPr>
            <w:r w:rsidRPr="00F31557">
              <w:rPr>
                <w:lang w:val="en"/>
              </w:rPr>
              <w:t xml:space="preserve">MA4-19SP  </w:t>
            </w:r>
            <w:r w:rsidRPr="00F31557">
              <w:rPr>
                <w:color w:val="000000"/>
                <w:lang w:val="en"/>
              </w:rPr>
              <w:t>collects, represents and interprets single sets of data, using appropriate statistical displays</w:t>
            </w:r>
          </w:p>
          <w:p w14:paraId="500A5C25" w14:textId="5C22B347" w:rsidR="008E7A81" w:rsidRPr="00F31557" w:rsidRDefault="008E7A81" w:rsidP="000C769A"/>
        </w:tc>
        <w:tc>
          <w:tcPr>
            <w:tcW w:w="5386" w:type="dxa"/>
          </w:tcPr>
          <w:p w14:paraId="6EE68E82" w14:textId="490B3F5A" w:rsidR="008E7A81" w:rsidRPr="00F31557" w:rsidRDefault="008E7A81" w:rsidP="0035104C">
            <w:pPr>
              <w:numPr>
                <w:ilvl w:val="0"/>
                <w:numId w:val="17"/>
              </w:numPr>
              <w:spacing w:before="100" w:beforeAutospacing="1" w:after="100" w:afterAutospacing="1"/>
              <w:ind w:left="742" w:hanging="425"/>
              <w:rPr>
                <w:color w:val="000000"/>
                <w:lang w:val="en"/>
              </w:rPr>
            </w:pPr>
            <w:r w:rsidRPr="00F31557">
              <w:rPr>
                <w:color w:val="000000"/>
                <w:lang w:val="en"/>
              </w:rPr>
              <w:t xml:space="preserve">use spreadsheets or statistical software packages to tabulate and graph data </w:t>
            </w:r>
            <w:r w:rsidRPr="00F31557">
              <w:rPr>
                <w:noProof/>
                <w:color w:val="000000"/>
                <w:lang w:val="en-US"/>
              </w:rPr>
              <w:drawing>
                <wp:inline distT="0" distB="0" distL="0" distR="0" wp14:anchorId="25271648" wp14:editId="3DE659AE">
                  <wp:extent cx="148590" cy="148590"/>
                  <wp:effectExtent l="0" t="0" r="3810" b="3810"/>
                  <wp:docPr id="16" name="Picture 16"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p w14:paraId="1DF61494" w14:textId="2129FC2C" w:rsidR="008E7A81" w:rsidRPr="00F31557" w:rsidRDefault="008E7A81" w:rsidP="0035104C">
            <w:pPr>
              <w:numPr>
                <w:ilvl w:val="0"/>
                <w:numId w:val="17"/>
              </w:numPr>
              <w:spacing w:before="100" w:beforeAutospacing="1" w:after="100" w:afterAutospacing="1"/>
              <w:ind w:left="742" w:hanging="425"/>
              <w:rPr>
                <w:color w:val="000000"/>
                <w:lang w:val="en"/>
              </w:rPr>
            </w:pPr>
            <w:r w:rsidRPr="00F31557">
              <w:rPr>
                <w:color w:val="000000"/>
                <w:lang w:val="en"/>
              </w:rPr>
              <w:t xml:space="preserve">discuss ethical issues that may arise from collecting and representing data (Reasoning) </w:t>
            </w:r>
            <w:r w:rsidRPr="00F31557">
              <w:rPr>
                <w:noProof/>
                <w:color w:val="000000"/>
                <w:lang w:val="en-US"/>
              </w:rPr>
              <w:drawing>
                <wp:inline distT="0" distB="0" distL="0" distR="0" wp14:anchorId="678E93C2" wp14:editId="57137986">
                  <wp:extent cx="148590" cy="148590"/>
                  <wp:effectExtent l="0" t="0" r="3810" b="3810"/>
                  <wp:docPr id="15" name="Picture 15"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F31557">
              <w:rPr>
                <w:noProof/>
                <w:color w:val="000000"/>
                <w:lang w:val="en-US"/>
              </w:rPr>
              <w:drawing>
                <wp:inline distT="0" distB="0" distL="0" distR="0" wp14:anchorId="63C75DE1" wp14:editId="4C278EE2">
                  <wp:extent cx="148590" cy="148590"/>
                  <wp:effectExtent l="0" t="0" r="3810" b="3810"/>
                  <wp:docPr id="14" name="Picture 14"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U"/>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p w14:paraId="4588B185" w14:textId="77777777" w:rsidR="008E7A81" w:rsidRPr="00F31557" w:rsidRDefault="008E7A81" w:rsidP="0035104C">
            <w:pPr>
              <w:numPr>
                <w:ilvl w:val="0"/>
                <w:numId w:val="17"/>
              </w:numPr>
              <w:spacing w:before="100" w:beforeAutospacing="1" w:after="100" w:afterAutospacing="1"/>
              <w:ind w:left="742" w:hanging="425"/>
              <w:rPr>
                <w:color w:val="000000"/>
                <w:lang w:val="en"/>
              </w:rPr>
            </w:pPr>
            <w:r w:rsidRPr="00F31557">
              <w:rPr>
                <w:color w:val="000000"/>
                <w:lang w:val="en"/>
              </w:rPr>
              <w:t xml:space="preserve">use a tally to organise data into a </w:t>
            </w:r>
            <w:r w:rsidR="000A0077" w:rsidRPr="00F31557">
              <w:fldChar w:fldCharType="begin"/>
            </w:r>
            <w:r w:rsidR="000A0077" w:rsidRPr="00F31557">
              <w:instrText xml:space="preserve"> HYPERLINK "http://syllabus.bos.nsw.edu.au/glossary/mat/frequency-distribution/?ajax" \t "_blank" \o "Click for more information about 'frequency distribution'" </w:instrText>
            </w:r>
            <w:r w:rsidR="000A0077" w:rsidRPr="00F31557">
              <w:fldChar w:fldCharType="separate"/>
            </w:r>
            <w:r w:rsidRPr="00F31557">
              <w:rPr>
                <w:rStyle w:val="Hyperlink"/>
                <w:color w:val="000000"/>
                <w:lang w:val="en"/>
              </w:rPr>
              <w:t>frequency distribution</w:t>
            </w:r>
            <w:r w:rsidR="000A0077" w:rsidRPr="00F31557">
              <w:rPr>
                <w:rStyle w:val="Hyperlink"/>
                <w:color w:val="000000"/>
                <w:lang w:val="en"/>
              </w:rPr>
              <w:fldChar w:fldCharType="end"/>
            </w:r>
            <w:r w:rsidRPr="00F31557">
              <w:rPr>
                <w:color w:val="000000"/>
                <w:lang w:val="en"/>
              </w:rPr>
              <w:t xml:space="preserve"> </w:t>
            </w:r>
            <w:r w:rsidR="000A0077" w:rsidRPr="00F31557">
              <w:fldChar w:fldCharType="begin"/>
            </w:r>
            <w:r w:rsidR="000A0077" w:rsidRPr="00F31557">
              <w:instrText xml:space="preserve"> HYPERLINK "http://syllabus.bos.nsw.edu.au/glossary/mat/frequency-table/?ajax" \t "_blank" \o "Click for more information about 'table'" </w:instrText>
            </w:r>
            <w:r w:rsidR="000A0077" w:rsidRPr="00F31557">
              <w:fldChar w:fldCharType="separate"/>
            </w:r>
            <w:r w:rsidRPr="00F31557">
              <w:rPr>
                <w:rStyle w:val="Hyperlink"/>
                <w:color w:val="000000"/>
                <w:lang w:val="en"/>
              </w:rPr>
              <w:t>table</w:t>
            </w:r>
            <w:r w:rsidR="000A0077" w:rsidRPr="00F31557">
              <w:rPr>
                <w:rStyle w:val="Hyperlink"/>
                <w:color w:val="000000"/>
                <w:lang w:val="en"/>
              </w:rPr>
              <w:fldChar w:fldCharType="end"/>
            </w:r>
            <w:r w:rsidRPr="00F31557">
              <w:rPr>
                <w:color w:val="000000"/>
                <w:lang w:val="en"/>
              </w:rPr>
              <w:t xml:space="preserve"> </w:t>
            </w:r>
          </w:p>
          <w:p w14:paraId="67669B7F" w14:textId="1141D6E1" w:rsidR="008E7A81" w:rsidRPr="00F31557" w:rsidRDefault="008E7A81" w:rsidP="0035104C">
            <w:pPr>
              <w:numPr>
                <w:ilvl w:val="0"/>
                <w:numId w:val="17"/>
              </w:numPr>
              <w:spacing w:before="100" w:beforeAutospacing="1" w:after="100" w:afterAutospacing="1"/>
              <w:ind w:left="742" w:hanging="425"/>
              <w:rPr>
                <w:color w:val="000000"/>
                <w:lang w:val="en"/>
              </w:rPr>
            </w:pPr>
            <w:r w:rsidRPr="00F31557">
              <w:rPr>
                <w:color w:val="000000"/>
                <w:lang w:val="en"/>
              </w:rPr>
              <w:t xml:space="preserve">identify and explain which graph types are suitable for the type of data being considered, eg sector graphs and divided bar graphs are suitable for categorical data, but not for numerical data (Communicating, Reasoning) </w:t>
            </w:r>
            <w:r w:rsidRPr="00F31557">
              <w:rPr>
                <w:noProof/>
                <w:color w:val="000000"/>
                <w:lang w:val="en-US"/>
              </w:rPr>
              <w:drawing>
                <wp:inline distT="0" distB="0" distL="0" distR="0" wp14:anchorId="1A379A22" wp14:editId="3DC031C3">
                  <wp:extent cx="148590" cy="148590"/>
                  <wp:effectExtent l="0" t="0" r="3810" b="3810"/>
                  <wp:docPr id="4" name="Picture 4"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p w14:paraId="387DE00B" w14:textId="77777777" w:rsidR="008E7A81" w:rsidRPr="00F31557" w:rsidRDefault="008E7A81" w:rsidP="001E14E6">
            <w:pPr>
              <w:spacing w:before="100" w:beforeAutospacing="1" w:after="100" w:afterAutospacing="1"/>
              <w:ind w:left="742"/>
              <w:rPr>
                <w:b/>
              </w:rPr>
            </w:pPr>
          </w:p>
        </w:tc>
        <w:tc>
          <w:tcPr>
            <w:tcW w:w="5641" w:type="dxa"/>
          </w:tcPr>
          <w:p w14:paraId="145CB013" w14:textId="77777777" w:rsidR="008E7A81" w:rsidRPr="00F31557" w:rsidRDefault="008E7A81" w:rsidP="000C14B7">
            <w:pPr>
              <w:pStyle w:val="ListParagraph"/>
              <w:numPr>
                <w:ilvl w:val="0"/>
                <w:numId w:val="7"/>
              </w:numPr>
            </w:pPr>
            <w:r w:rsidRPr="00F31557">
              <w:t>Tennis ball challenge</w:t>
            </w:r>
          </w:p>
          <w:p w14:paraId="5008CF5A" w14:textId="5885BEE5" w:rsidR="008E7A81" w:rsidRPr="00F31557" w:rsidRDefault="001E14E6" w:rsidP="000C14B7">
            <w:pPr>
              <w:pStyle w:val="ListParagraph"/>
              <w:numPr>
                <w:ilvl w:val="0"/>
                <w:numId w:val="7"/>
              </w:numPr>
            </w:pPr>
            <w:r w:rsidRPr="00F31557">
              <w:t>TES resource-</w:t>
            </w:r>
            <w:r w:rsidR="008E7A81" w:rsidRPr="00F31557">
              <w:t>Can I recycle it? (Relate to materials for iROBOT)</w:t>
            </w:r>
            <w:r w:rsidRPr="00F31557">
              <w:t>-Sustainability and Indigenous aspects</w:t>
            </w:r>
          </w:p>
        </w:tc>
      </w:tr>
    </w:tbl>
    <w:p w14:paraId="12B8D7DC" w14:textId="168B0772" w:rsidR="006563AD" w:rsidRDefault="006563AD" w:rsidP="006A5E00"/>
    <w:p w14:paraId="6EA96485" w14:textId="77777777" w:rsidR="006563AD" w:rsidRDefault="006563AD">
      <w:r>
        <w:br w:type="page"/>
      </w:r>
    </w:p>
    <w:p w14:paraId="16B41B61" w14:textId="77777777" w:rsidR="00A75048" w:rsidRPr="00F31557" w:rsidRDefault="00A75048" w:rsidP="006A5E00"/>
    <w:tbl>
      <w:tblPr>
        <w:tblStyle w:val="TableGrid"/>
        <w:tblW w:w="0" w:type="auto"/>
        <w:tblLook w:val="04A0" w:firstRow="1" w:lastRow="0" w:firstColumn="1" w:lastColumn="0" w:noHBand="0" w:noVBand="1"/>
      </w:tblPr>
      <w:tblGrid>
        <w:gridCol w:w="3050"/>
        <w:gridCol w:w="4471"/>
        <w:gridCol w:w="7867"/>
      </w:tblGrid>
      <w:tr w:rsidR="00A75048" w:rsidRPr="00F31557" w14:paraId="476B7221" w14:textId="77777777" w:rsidTr="008167E1">
        <w:trPr>
          <w:tblHeader/>
        </w:trPr>
        <w:tc>
          <w:tcPr>
            <w:tcW w:w="15388" w:type="dxa"/>
            <w:gridSpan w:val="3"/>
            <w:shd w:val="clear" w:color="auto" w:fill="EAF1DD" w:themeFill="accent3" w:themeFillTint="33"/>
          </w:tcPr>
          <w:p w14:paraId="53F1343C" w14:textId="77777777" w:rsidR="00A75048" w:rsidRPr="008167E1" w:rsidRDefault="00A75048" w:rsidP="00634A7A">
            <w:pPr>
              <w:rPr>
                <w:b/>
                <w:sz w:val="24"/>
                <w:szCs w:val="24"/>
              </w:rPr>
            </w:pPr>
            <w:r w:rsidRPr="008167E1">
              <w:rPr>
                <w:sz w:val="24"/>
                <w:szCs w:val="24"/>
              </w:rPr>
              <w:br w:type="page"/>
            </w:r>
            <w:r w:rsidRPr="008167E1">
              <w:rPr>
                <w:b/>
                <w:sz w:val="24"/>
                <w:szCs w:val="24"/>
              </w:rPr>
              <w:t>Stage 4 Science</w:t>
            </w:r>
          </w:p>
          <w:p w14:paraId="7AEBE98B" w14:textId="5A7E64B5" w:rsidR="00A75048" w:rsidRPr="008167E1" w:rsidRDefault="00A75048" w:rsidP="00634A7A">
            <w:pPr>
              <w:rPr>
                <w:i/>
                <w:sz w:val="24"/>
                <w:szCs w:val="24"/>
              </w:rPr>
            </w:pPr>
            <w:r w:rsidRPr="008167E1">
              <w:rPr>
                <w:b/>
                <w:sz w:val="24"/>
                <w:szCs w:val="24"/>
              </w:rPr>
              <w:t>Topics: Forces and Energy, Simple Machines, Working like a Scientist.</w:t>
            </w:r>
          </w:p>
        </w:tc>
      </w:tr>
      <w:tr w:rsidR="00A75048" w:rsidRPr="00F31557" w14:paraId="6774C438" w14:textId="77777777" w:rsidTr="008167E1">
        <w:trPr>
          <w:trHeight w:val="452"/>
          <w:tblHeader/>
        </w:trPr>
        <w:tc>
          <w:tcPr>
            <w:tcW w:w="3050" w:type="dxa"/>
            <w:vAlign w:val="center"/>
          </w:tcPr>
          <w:p w14:paraId="000646C4" w14:textId="77777777" w:rsidR="00A75048" w:rsidRPr="00F31557" w:rsidRDefault="00A75048" w:rsidP="008167E1">
            <w:pPr>
              <w:tabs>
                <w:tab w:val="left" w:pos="1350"/>
              </w:tabs>
              <w:rPr>
                <w:b/>
              </w:rPr>
            </w:pPr>
            <w:r w:rsidRPr="00F31557">
              <w:rPr>
                <w:b/>
              </w:rPr>
              <w:t>Outcomes</w:t>
            </w:r>
            <w:r w:rsidRPr="00F31557">
              <w:rPr>
                <w:b/>
              </w:rPr>
              <w:tab/>
            </w:r>
          </w:p>
        </w:tc>
        <w:tc>
          <w:tcPr>
            <w:tcW w:w="4471" w:type="dxa"/>
            <w:vAlign w:val="center"/>
          </w:tcPr>
          <w:p w14:paraId="0BD57A77" w14:textId="77777777" w:rsidR="00A75048" w:rsidRPr="00F31557" w:rsidRDefault="00A75048" w:rsidP="008167E1">
            <w:pPr>
              <w:rPr>
                <w:b/>
              </w:rPr>
            </w:pPr>
            <w:r w:rsidRPr="00F31557">
              <w:rPr>
                <w:b/>
              </w:rPr>
              <w:t>Content</w:t>
            </w:r>
          </w:p>
        </w:tc>
        <w:tc>
          <w:tcPr>
            <w:tcW w:w="7867" w:type="dxa"/>
            <w:vAlign w:val="center"/>
          </w:tcPr>
          <w:p w14:paraId="17C7CF9F" w14:textId="77777777" w:rsidR="00A75048" w:rsidRPr="008167E1" w:rsidRDefault="00A75048" w:rsidP="008167E1">
            <w:pPr>
              <w:rPr>
                <w:b/>
                <w:sz w:val="24"/>
                <w:szCs w:val="24"/>
              </w:rPr>
            </w:pPr>
            <w:r w:rsidRPr="008167E1">
              <w:rPr>
                <w:b/>
                <w:sz w:val="24"/>
                <w:szCs w:val="24"/>
              </w:rPr>
              <w:t xml:space="preserve">Teaching and Learning Strategies </w:t>
            </w:r>
          </w:p>
        </w:tc>
      </w:tr>
      <w:tr w:rsidR="00A75048" w:rsidRPr="00F31557" w14:paraId="2A248264" w14:textId="77777777" w:rsidTr="00634A7A">
        <w:tc>
          <w:tcPr>
            <w:tcW w:w="3050" w:type="dxa"/>
          </w:tcPr>
          <w:p w14:paraId="7B190847" w14:textId="77777777" w:rsidR="00C131BA" w:rsidRPr="00F31557" w:rsidRDefault="00C131BA" w:rsidP="00C131BA">
            <w:pPr>
              <w:autoSpaceDE w:val="0"/>
              <w:autoSpaceDN w:val="0"/>
              <w:adjustRightInd w:val="0"/>
              <w:rPr>
                <w:rFonts w:cs="ArialMT"/>
                <w:sz w:val="20"/>
                <w:szCs w:val="20"/>
              </w:rPr>
            </w:pPr>
            <w:r w:rsidRPr="00F31557">
              <w:rPr>
                <w:rFonts w:cs="ArialMT"/>
                <w:sz w:val="20"/>
                <w:szCs w:val="20"/>
              </w:rPr>
              <w:t>SC4-10PW describes the action of unbalanced forces in</w:t>
            </w:r>
          </w:p>
          <w:p w14:paraId="0A5F8482" w14:textId="77777777" w:rsidR="00C131BA" w:rsidRPr="00F31557" w:rsidRDefault="00C131BA" w:rsidP="00C131BA">
            <w:pPr>
              <w:rPr>
                <w:rFonts w:cs="ArialMT"/>
                <w:sz w:val="20"/>
                <w:szCs w:val="20"/>
              </w:rPr>
            </w:pPr>
            <w:r w:rsidRPr="00F31557">
              <w:rPr>
                <w:rFonts w:cs="ArialMT"/>
                <w:sz w:val="20"/>
                <w:szCs w:val="20"/>
              </w:rPr>
              <w:t>everyday situations</w:t>
            </w:r>
          </w:p>
          <w:p w14:paraId="0D6B1452" w14:textId="77777777" w:rsidR="00C131BA" w:rsidRPr="00F31557" w:rsidRDefault="00C131BA" w:rsidP="00C131BA">
            <w:pPr>
              <w:rPr>
                <w:sz w:val="20"/>
                <w:szCs w:val="20"/>
              </w:rPr>
            </w:pPr>
          </w:p>
          <w:p w14:paraId="3E0E6AB6" w14:textId="64DF75E1" w:rsidR="00A75048" w:rsidRPr="00F31557" w:rsidRDefault="00A75048" w:rsidP="00634A7A">
            <w:r w:rsidRPr="00F31557">
              <w:t>SC4-11PW</w:t>
            </w:r>
          </w:p>
          <w:p w14:paraId="4A2096F1" w14:textId="77777777" w:rsidR="00A75048" w:rsidRPr="00F31557" w:rsidRDefault="00A75048" w:rsidP="00634A7A">
            <w:r w:rsidRPr="00F31557">
              <w:t xml:space="preserve">Discusses how scientific understanding and technological developments have contributed to finding solutions to problems involving energy transfers and </w:t>
            </w:r>
          </w:p>
          <w:p w14:paraId="5E1EF665" w14:textId="77777777" w:rsidR="00C131BA" w:rsidRPr="00F31557" w:rsidRDefault="00C131BA" w:rsidP="00634A7A"/>
          <w:p w14:paraId="7E7507DF" w14:textId="77777777" w:rsidR="00A75048" w:rsidRPr="00F31557" w:rsidRDefault="00A75048" w:rsidP="00634A7A">
            <w:r w:rsidRPr="00F31557">
              <w:t>SC4-5WS</w:t>
            </w:r>
          </w:p>
          <w:p w14:paraId="6ABBFD1B" w14:textId="77777777" w:rsidR="00A75048" w:rsidRPr="00F31557" w:rsidRDefault="00A75048" w:rsidP="00634A7A">
            <w:r w:rsidRPr="00F31557">
              <w:t>Collaboratively and individually produces a plan to investigate questions and problems</w:t>
            </w:r>
          </w:p>
          <w:p w14:paraId="48E9E1D4" w14:textId="77777777" w:rsidR="00A75048" w:rsidRPr="00F31557" w:rsidRDefault="00A75048" w:rsidP="00634A7A"/>
          <w:p w14:paraId="4F8966DE" w14:textId="77777777" w:rsidR="00A75048" w:rsidRPr="00F31557" w:rsidRDefault="00A75048" w:rsidP="00634A7A">
            <w:r w:rsidRPr="00F31557">
              <w:t>SC4-6WS</w:t>
            </w:r>
          </w:p>
          <w:p w14:paraId="653C3F38" w14:textId="77777777" w:rsidR="00A75048" w:rsidRPr="00F31557" w:rsidRDefault="00A75048" w:rsidP="00634A7A">
            <w:r w:rsidRPr="00F31557">
              <w:t>Follows a sequence of instructions to safely undertake a range of investigation types, collaboratively and individually</w:t>
            </w:r>
          </w:p>
          <w:p w14:paraId="535228C0" w14:textId="77777777" w:rsidR="00A75048" w:rsidRPr="00F31557" w:rsidRDefault="00A75048" w:rsidP="00634A7A"/>
          <w:p w14:paraId="11F22CB0" w14:textId="77777777" w:rsidR="00A75048" w:rsidRPr="00F31557" w:rsidRDefault="00A75048" w:rsidP="00634A7A">
            <w:r w:rsidRPr="00F31557">
              <w:t>SC4-7WS</w:t>
            </w:r>
          </w:p>
          <w:p w14:paraId="12A914BC" w14:textId="77777777" w:rsidR="00A75048" w:rsidRPr="00F31557" w:rsidRDefault="00A75048" w:rsidP="00634A7A">
            <w:r w:rsidRPr="00F31557">
              <w:t>Processes and analyses data from a first-hand investigation and secondary sources to identify trends, patterns and relationships, and draw conclusions</w:t>
            </w:r>
          </w:p>
          <w:p w14:paraId="6BBA15DF" w14:textId="77777777" w:rsidR="00C131BA" w:rsidRPr="00F31557" w:rsidRDefault="00C131BA" w:rsidP="00634A7A"/>
          <w:p w14:paraId="7B8D3DFF" w14:textId="77777777" w:rsidR="00A75048" w:rsidRPr="00F31557" w:rsidRDefault="00A75048" w:rsidP="00634A7A">
            <w:r w:rsidRPr="00F31557">
              <w:t>SC4-9WS</w:t>
            </w:r>
          </w:p>
          <w:p w14:paraId="74904756" w14:textId="77777777" w:rsidR="00A75048" w:rsidRPr="00F31557" w:rsidRDefault="00A75048" w:rsidP="00634A7A">
            <w:r w:rsidRPr="00F31557">
              <w:lastRenderedPageBreak/>
              <w:t>Presents science ideas, findings and information to a given audience using appropriate scientific language, text types and representations</w:t>
            </w:r>
          </w:p>
          <w:p w14:paraId="5E0D9711" w14:textId="77777777" w:rsidR="00A75048" w:rsidRPr="00F31557" w:rsidRDefault="00A75048" w:rsidP="00634A7A"/>
          <w:p w14:paraId="65F55E74" w14:textId="77777777" w:rsidR="00A75048" w:rsidRPr="00F31557" w:rsidRDefault="00A75048" w:rsidP="00634A7A"/>
          <w:p w14:paraId="494E1BBD" w14:textId="223572F4" w:rsidR="00A75048" w:rsidRPr="00F31557" w:rsidRDefault="00A75048" w:rsidP="00634A7A"/>
        </w:tc>
        <w:tc>
          <w:tcPr>
            <w:tcW w:w="4471" w:type="dxa"/>
          </w:tcPr>
          <w:p w14:paraId="548B02C4" w14:textId="77777777" w:rsidR="00A75048" w:rsidRPr="00F31557" w:rsidRDefault="00A75048" w:rsidP="00C131BA">
            <w:r w:rsidRPr="00F31557">
              <w:lastRenderedPageBreak/>
              <w:t>PW3</w:t>
            </w:r>
          </w:p>
          <w:p w14:paraId="73F602A0" w14:textId="77777777" w:rsidR="00A75048" w:rsidRPr="00F31557" w:rsidRDefault="00A75048" w:rsidP="00C131BA">
            <w:r w:rsidRPr="00F31557">
              <w:t>a. identify objects that possess energy because of their motion (kinetic) or because of other properties (potential)</w:t>
            </w:r>
          </w:p>
          <w:p w14:paraId="3FCFA3C5" w14:textId="77777777" w:rsidR="00A75048" w:rsidRPr="00F31557" w:rsidRDefault="00A75048" w:rsidP="00C131BA">
            <w:r w:rsidRPr="00F31557">
              <w:t xml:space="preserve">e. investigate some everyday energy transformations that cause change within systems, including motion, electricity, heat, sound and light. </w:t>
            </w:r>
          </w:p>
          <w:p w14:paraId="24D3ABEF" w14:textId="77777777" w:rsidR="00A75048" w:rsidRPr="00F31557" w:rsidRDefault="00A75048" w:rsidP="00C131BA"/>
          <w:p w14:paraId="6777BCA0" w14:textId="77777777" w:rsidR="00A75048" w:rsidRPr="00F31557" w:rsidRDefault="00A75048" w:rsidP="00C131BA">
            <w:r w:rsidRPr="00F31557">
              <w:t>PW4</w:t>
            </w:r>
          </w:p>
          <w:p w14:paraId="778C3491" w14:textId="77777777" w:rsidR="00A75048" w:rsidRPr="00F31557" w:rsidRDefault="00A75048" w:rsidP="00C131BA">
            <w:r w:rsidRPr="00F31557">
              <w:t xml:space="preserve">b. research ways in which scientific knowledge and technological developments have led to finding a solution to a contemporary issue, eg improvements in devices to increase the efficiency of energy transfers or conversions </w:t>
            </w:r>
          </w:p>
          <w:p w14:paraId="1C74DB0F" w14:textId="77777777" w:rsidR="00A75048" w:rsidRPr="00F31557" w:rsidRDefault="00A75048" w:rsidP="00C131BA"/>
          <w:p w14:paraId="4A048CB7" w14:textId="7DAF2044" w:rsidR="00A75048" w:rsidRPr="00F31557" w:rsidRDefault="00A75048" w:rsidP="00C131BA">
            <w:r w:rsidRPr="00F31557">
              <w:t xml:space="preserve">WS5.1 </w:t>
            </w:r>
          </w:p>
          <w:p w14:paraId="44AA8971" w14:textId="602A4E97" w:rsidR="00C131BA" w:rsidRPr="00F31557" w:rsidRDefault="00C131BA" w:rsidP="00C131BA">
            <w:pPr>
              <w:rPr>
                <w:rFonts w:cs="Helvetica"/>
                <w:color w:val="000000"/>
              </w:rPr>
            </w:pPr>
            <w:r w:rsidRPr="00F31557">
              <w:rPr>
                <w:rFonts w:cs="Helvetica"/>
                <w:color w:val="000000"/>
              </w:rPr>
              <w:t>a. identifying the purpose of an investigation</w:t>
            </w:r>
          </w:p>
          <w:p w14:paraId="5D678054" w14:textId="59D34C63" w:rsidR="00C131BA" w:rsidRPr="00F31557" w:rsidRDefault="00C131BA" w:rsidP="00C131BA">
            <w:pPr>
              <w:rPr>
                <w:rFonts w:cs="Helvetica"/>
                <w:color w:val="000000"/>
              </w:rPr>
            </w:pPr>
            <w:r w:rsidRPr="00F31557">
              <w:rPr>
                <w:rStyle w:val="itemcode"/>
                <w:rFonts w:cs="Helvetica"/>
                <w:color w:val="000000"/>
              </w:rPr>
              <w:t xml:space="preserve">b. </w:t>
            </w:r>
            <w:r w:rsidRPr="00F31557">
              <w:rPr>
                <w:rFonts w:cs="Helvetica"/>
                <w:color w:val="000000"/>
              </w:rPr>
              <w:t>proposing the type of information and data that needs to be collected in a range of investigation types, including first-hand and secondary sources</w:t>
            </w:r>
            <w:r w:rsidRPr="00F31557">
              <w:rPr>
                <w:rStyle w:val="apple-converted-space"/>
                <w:rFonts w:cs="Helvetica"/>
                <w:color w:val="000000"/>
              </w:rPr>
              <w:t> </w:t>
            </w:r>
            <w:r w:rsidRPr="00F31557">
              <w:rPr>
                <w:rFonts w:cs="Helvetica"/>
                <w:noProof/>
                <w:color w:val="000000"/>
                <w:lang w:val="en-US"/>
              </w:rPr>
              <w:drawing>
                <wp:inline distT="0" distB="0" distL="0" distR="0" wp14:anchorId="5D536300" wp14:editId="4A30925C">
                  <wp:extent cx="152400" cy="152400"/>
                  <wp:effectExtent l="0" t="0" r="0" b="0"/>
                  <wp:docPr id="8" name="Picture 8"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cs="Helvetica"/>
                <w:noProof/>
                <w:color w:val="000000"/>
                <w:lang w:val="en-US"/>
              </w:rPr>
              <w:drawing>
                <wp:inline distT="0" distB="0" distL="0" distR="0" wp14:anchorId="6309D75B" wp14:editId="17906C69">
                  <wp:extent cx="152400" cy="152400"/>
                  <wp:effectExtent l="0" t="0" r="0" b="0"/>
                  <wp:docPr id="7" name="Picture 7"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6B2ECE8" w14:textId="30842D86" w:rsidR="00C131BA" w:rsidRPr="00F31557" w:rsidRDefault="00C131BA" w:rsidP="00C131BA">
            <w:pPr>
              <w:rPr>
                <w:rFonts w:cs="Helvetica"/>
                <w:color w:val="000000"/>
              </w:rPr>
            </w:pPr>
            <w:r w:rsidRPr="00F31557">
              <w:rPr>
                <w:rStyle w:val="itemcode"/>
                <w:rFonts w:cs="Helvetica"/>
                <w:color w:val="000000"/>
              </w:rPr>
              <w:t xml:space="preserve">c. </w:t>
            </w:r>
            <w:r w:rsidRPr="00F31557">
              <w:rPr>
                <w:rFonts w:cs="Helvetica"/>
                <w:color w:val="000000"/>
              </w:rPr>
              <w:t>locating possible sources of data and information, including</w:t>
            </w:r>
            <w:r w:rsidRPr="00F31557">
              <w:rPr>
                <w:rStyle w:val="apple-converted-space"/>
                <w:rFonts w:cs="Helvetica"/>
                <w:color w:val="000000"/>
              </w:rPr>
              <w:t> </w:t>
            </w:r>
            <w:r w:rsidR="000A0077" w:rsidRPr="00F31557">
              <w:fldChar w:fldCharType="begin"/>
            </w:r>
            <w:r w:rsidR="000A0077" w:rsidRPr="00F31557">
              <w:instrText xml:space="preserve"> HYPERLINK "http://syllabus.bostes.nsw.edu.au/glossary/sci/secondary-sources/?ajax" \t "_blank" \o "Click for more information about 'secondary sources'" </w:instrText>
            </w:r>
            <w:r w:rsidR="000A0077" w:rsidRPr="00F31557">
              <w:fldChar w:fldCharType="separate"/>
            </w:r>
            <w:r w:rsidRPr="00F31557">
              <w:rPr>
                <w:rStyle w:val="Hyperlink"/>
                <w:rFonts w:cs="Helvetica"/>
              </w:rPr>
              <w:t>secondary sources</w:t>
            </w:r>
            <w:r w:rsidR="000A0077" w:rsidRPr="00F31557">
              <w:rPr>
                <w:rStyle w:val="Hyperlink"/>
                <w:rFonts w:cs="Helvetica"/>
              </w:rPr>
              <w:fldChar w:fldCharType="end"/>
            </w:r>
            <w:r w:rsidRPr="00F31557">
              <w:rPr>
                <w:rFonts w:cs="Helvetica"/>
                <w:color w:val="000000"/>
              </w:rPr>
              <w:t>, relevant to the investigation</w:t>
            </w:r>
            <w:r w:rsidRPr="00F31557">
              <w:rPr>
                <w:rStyle w:val="apple-converted-space"/>
                <w:rFonts w:cs="Helvetica"/>
                <w:color w:val="000000"/>
              </w:rPr>
              <w:t> </w:t>
            </w:r>
            <w:r w:rsidRPr="00F31557">
              <w:rPr>
                <w:rFonts w:cs="Helvetica"/>
                <w:noProof/>
                <w:color w:val="000000"/>
                <w:lang w:val="en-US"/>
              </w:rPr>
              <w:drawing>
                <wp:inline distT="0" distB="0" distL="0" distR="0" wp14:anchorId="0B97AE88" wp14:editId="76F2BB64">
                  <wp:extent cx="152400" cy="152400"/>
                  <wp:effectExtent l="0" t="0" r="0" b="0"/>
                  <wp:docPr id="6" name="Picture 6"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cs="Helvetica"/>
                <w:noProof/>
                <w:color w:val="000000"/>
                <w:lang w:val="en-US"/>
              </w:rPr>
              <w:drawing>
                <wp:inline distT="0" distB="0" distL="0" distR="0" wp14:anchorId="550F3D2B" wp14:editId="071B52E4">
                  <wp:extent cx="152400" cy="152400"/>
                  <wp:effectExtent l="0" t="0" r="0" b="0"/>
                  <wp:docPr id="3" name="Picture 3"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B972026" w14:textId="77777777" w:rsidR="00A75048" w:rsidRPr="00F31557" w:rsidRDefault="00A75048" w:rsidP="00C131BA"/>
          <w:p w14:paraId="5FB91936" w14:textId="2D49C7ED" w:rsidR="00A75048" w:rsidRPr="00F31557" w:rsidRDefault="00C131BA" w:rsidP="00C131BA">
            <w:r w:rsidRPr="00F31557">
              <w:t>WS5.2</w:t>
            </w:r>
          </w:p>
          <w:p w14:paraId="6F5FD40E" w14:textId="3EC1EBE9" w:rsidR="00C131BA" w:rsidRPr="00F31557" w:rsidRDefault="00C131BA" w:rsidP="00C131BA">
            <w:pPr>
              <w:rPr>
                <w:rFonts w:cs="Helvetica"/>
                <w:color w:val="000000"/>
              </w:rPr>
            </w:pPr>
            <w:r w:rsidRPr="00F31557">
              <w:rPr>
                <w:rFonts w:cs="Helvetica"/>
                <w:color w:val="000000"/>
              </w:rPr>
              <w:t>a. collaboratively and individually planning a range of investigation types, including</w:t>
            </w:r>
            <w:r w:rsidRPr="00F31557">
              <w:rPr>
                <w:rStyle w:val="apple-converted-space"/>
                <w:rFonts w:cs="Helvetica"/>
                <w:color w:val="000000"/>
              </w:rPr>
              <w:t> </w:t>
            </w:r>
            <w:r w:rsidR="000A0077" w:rsidRPr="00F31557">
              <w:fldChar w:fldCharType="begin"/>
            </w:r>
            <w:r w:rsidR="000A0077" w:rsidRPr="00F31557">
              <w:instrText xml:space="preserve"> HYPERLINK "http://syllabus.bostes.nsw.edu.au/glossary/sci/fieldwork/?ajax" \t "_blank" \o "Click for more information about 'fieldwork'" </w:instrText>
            </w:r>
            <w:r w:rsidR="000A0077" w:rsidRPr="00F31557">
              <w:fldChar w:fldCharType="separate"/>
            </w:r>
            <w:r w:rsidRPr="00F31557">
              <w:rPr>
                <w:rStyle w:val="Hyperlink"/>
                <w:rFonts w:cs="Helvetica"/>
              </w:rPr>
              <w:t>fieldwork</w:t>
            </w:r>
            <w:r w:rsidR="000A0077" w:rsidRPr="00F31557">
              <w:rPr>
                <w:rStyle w:val="Hyperlink"/>
                <w:rFonts w:cs="Helvetica"/>
              </w:rPr>
              <w:fldChar w:fldCharType="end"/>
            </w:r>
            <w:r w:rsidRPr="00F31557">
              <w:rPr>
                <w:rFonts w:cs="Helvetica"/>
                <w:color w:val="000000"/>
              </w:rPr>
              <w:t>, experiments, </w:t>
            </w:r>
            <w:r w:rsidR="000A0077" w:rsidRPr="00F31557">
              <w:fldChar w:fldCharType="begin"/>
            </w:r>
            <w:r w:rsidR="000A0077" w:rsidRPr="00F31557">
              <w:instrText xml:space="preserve"> HYPERLINK "http://syllabus.bostes.nsw.edu.au/glossary/sci/survey/?ajax" \t "_blank" \o "Click for more information about 'surveys'" </w:instrText>
            </w:r>
            <w:r w:rsidR="000A0077" w:rsidRPr="00F31557">
              <w:fldChar w:fldCharType="separate"/>
            </w:r>
            <w:r w:rsidRPr="00F31557">
              <w:rPr>
                <w:rStyle w:val="Hyperlink"/>
                <w:rFonts w:cs="Helvetica"/>
              </w:rPr>
              <w:t>surveys</w:t>
            </w:r>
            <w:r w:rsidR="000A0077" w:rsidRPr="00F31557">
              <w:rPr>
                <w:rStyle w:val="Hyperlink"/>
                <w:rFonts w:cs="Helvetica"/>
              </w:rPr>
              <w:fldChar w:fldCharType="end"/>
            </w:r>
            <w:r w:rsidRPr="00F31557">
              <w:rPr>
                <w:rFonts w:cs="Helvetica"/>
                <w:color w:val="000000"/>
              </w:rPr>
              <w:t xml:space="preserve"> and</w:t>
            </w:r>
            <w:r w:rsidRPr="00F31557">
              <w:rPr>
                <w:rStyle w:val="apple-converted-space"/>
                <w:rFonts w:cs="Helvetica"/>
                <w:color w:val="000000"/>
              </w:rPr>
              <w:t> </w:t>
            </w:r>
            <w:r w:rsidR="000A0077" w:rsidRPr="00F31557">
              <w:fldChar w:fldCharType="begin"/>
            </w:r>
            <w:r w:rsidR="000A0077" w:rsidRPr="00F31557">
              <w:instrText xml:space="preserve"> HYPERLINK "http://syllabus.bostes.nsw.edu.au/glossary/sci/research/?ajax" \t "_blank" \o "Click for more information about 'research'" </w:instrText>
            </w:r>
            <w:r w:rsidR="000A0077" w:rsidRPr="00F31557">
              <w:fldChar w:fldCharType="separate"/>
            </w:r>
            <w:r w:rsidRPr="00F31557">
              <w:rPr>
                <w:rStyle w:val="Hyperlink"/>
                <w:rFonts w:cs="Helvetica"/>
              </w:rPr>
              <w:t>research</w:t>
            </w:r>
            <w:r w:rsidR="000A0077" w:rsidRPr="00F31557">
              <w:rPr>
                <w:rStyle w:val="Hyperlink"/>
                <w:rFonts w:cs="Helvetica"/>
              </w:rPr>
              <w:fldChar w:fldCharType="end"/>
            </w:r>
            <w:r w:rsidRPr="00F31557">
              <w:rPr>
                <w:rStyle w:val="apple-converted-space"/>
                <w:rFonts w:cs="Helvetica"/>
                <w:color w:val="000000"/>
              </w:rPr>
              <w:t> </w:t>
            </w:r>
            <w:r w:rsidRPr="00F31557">
              <w:rPr>
                <w:rStyle w:val="ref"/>
                <w:rFonts w:cs="Helvetica"/>
                <w:color w:val="838383"/>
              </w:rPr>
              <w:t>(ACSIS125, ACSIS140)</w:t>
            </w:r>
          </w:p>
          <w:p w14:paraId="4A57022A" w14:textId="15858813" w:rsidR="00C131BA" w:rsidRPr="00F31557" w:rsidRDefault="00C131BA" w:rsidP="00C131BA">
            <w:pPr>
              <w:rPr>
                <w:rFonts w:cs="Helvetica"/>
                <w:color w:val="000000"/>
              </w:rPr>
            </w:pPr>
            <w:r w:rsidRPr="00F31557">
              <w:rPr>
                <w:rStyle w:val="itemcode"/>
                <w:rFonts w:cs="Helvetica"/>
                <w:color w:val="000000"/>
              </w:rPr>
              <w:t xml:space="preserve">b. </w:t>
            </w:r>
            <w:r w:rsidRPr="00F31557">
              <w:rPr>
                <w:rFonts w:cs="Helvetica"/>
                <w:color w:val="000000"/>
              </w:rPr>
              <w:t xml:space="preserve">outlining a logical procedure for undertaking </w:t>
            </w:r>
            <w:r w:rsidRPr="00F31557">
              <w:rPr>
                <w:rFonts w:cs="Helvetica"/>
                <w:color w:val="000000"/>
              </w:rPr>
              <w:lastRenderedPageBreak/>
              <w:t>a range of  investigations to collect </w:t>
            </w:r>
            <w:r w:rsidR="000A0077" w:rsidRPr="00F31557">
              <w:fldChar w:fldCharType="begin"/>
            </w:r>
            <w:r w:rsidR="000A0077" w:rsidRPr="00F31557">
              <w:instrText xml:space="preserve"> HYPERLINK "http://syllabus.bostes.nsw.edu.au/glossary/sci/validity/?ajax" \t "_blank" \o "Click for more information about 'valid'" </w:instrText>
            </w:r>
            <w:r w:rsidR="000A0077" w:rsidRPr="00F31557">
              <w:fldChar w:fldCharType="separate"/>
            </w:r>
            <w:r w:rsidRPr="00F31557">
              <w:rPr>
                <w:rStyle w:val="Hyperlink"/>
                <w:rFonts w:cs="Helvetica"/>
              </w:rPr>
              <w:t>valid</w:t>
            </w:r>
            <w:r w:rsidR="000A0077" w:rsidRPr="00F31557">
              <w:rPr>
                <w:rStyle w:val="Hyperlink"/>
                <w:rFonts w:cs="Helvetica"/>
              </w:rPr>
              <w:fldChar w:fldCharType="end"/>
            </w:r>
            <w:r w:rsidRPr="00F31557">
              <w:rPr>
                <w:rStyle w:val="apple-converted-space"/>
                <w:rFonts w:cs="Helvetica"/>
                <w:color w:val="000000"/>
              </w:rPr>
              <w:t> </w:t>
            </w:r>
            <w:r w:rsidRPr="00F31557">
              <w:rPr>
                <w:rFonts w:cs="Helvetica"/>
                <w:color w:val="000000"/>
              </w:rPr>
              <w:t>first-hand data, including</w:t>
            </w:r>
            <w:r w:rsidRPr="00F31557">
              <w:rPr>
                <w:rStyle w:val="apple-converted-space"/>
                <w:rFonts w:cs="Helvetica"/>
                <w:color w:val="000000"/>
              </w:rPr>
              <w:t> </w:t>
            </w:r>
            <w:r w:rsidR="000A0077" w:rsidRPr="00F31557">
              <w:fldChar w:fldCharType="begin"/>
            </w:r>
            <w:r w:rsidR="000A0077" w:rsidRPr="00F31557">
              <w:instrText xml:space="preserve"> HYPERLINK "http://syllabus.bostes.nsw.edu.au/glossary/sci/fair-test/?ajax" \t "_blank" \o "Click for more information about 'fair tests'" </w:instrText>
            </w:r>
            <w:r w:rsidR="000A0077" w:rsidRPr="00F31557">
              <w:fldChar w:fldCharType="separate"/>
            </w:r>
            <w:r w:rsidRPr="00F31557">
              <w:rPr>
                <w:rStyle w:val="Hyperlink"/>
                <w:rFonts w:cs="Helvetica"/>
              </w:rPr>
              <w:t>fair tests</w:t>
            </w:r>
            <w:r w:rsidR="000A0077" w:rsidRPr="00F31557">
              <w:rPr>
                <w:rStyle w:val="Hyperlink"/>
                <w:rFonts w:cs="Helvetica"/>
              </w:rPr>
              <w:fldChar w:fldCharType="end"/>
            </w:r>
          </w:p>
          <w:p w14:paraId="06FAE073" w14:textId="1A1AE9BC" w:rsidR="00C131BA" w:rsidRPr="00F31557" w:rsidRDefault="00C131BA" w:rsidP="00C131BA">
            <w:pPr>
              <w:rPr>
                <w:rFonts w:cs="Helvetica"/>
                <w:color w:val="000000"/>
              </w:rPr>
            </w:pPr>
            <w:r w:rsidRPr="00F31557">
              <w:rPr>
                <w:rStyle w:val="itemcode"/>
                <w:rFonts w:cs="Helvetica"/>
                <w:color w:val="000000"/>
              </w:rPr>
              <w:t xml:space="preserve">c. </w:t>
            </w:r>
            <w:r w:rsidRPr="00F31557">
              <w:rPr>
                <w:rFonts w:cs="Helvetica"/>
                <w:color w:val="000000"/>
              </w:rPr>
              <w:t>identifying in fair tests, </w:t>
            </w:r>
            <w:r w:rsidR="000A0077" w:rsidRPr="00F31557">
              <w:fldChar w:fldCharType="begin"/>
            </w:r>
            <w:r w:rsidR="000A0077" w:rsidRPr="00F31557">
              <w:instrText xml:space="preserve"> HYPERLINK "http://syllabus.bostes.nsw.edu.au/glossary/sci/variable/?ajax" \t "_blank" \o "Click for more information about 'variables'" </w:instrText>
            </w:r>
            <w:r w:rsidR="000A0077" w:rsidRPr="00F31557">
              <w:fldChar w:fldCharType="separate"/>
            </w:r>
            <w:r w:rsidRPr="00F31557">
              <w:rPr>
                <w:rStyle w:val="Hyperlink"/>
                <w:rFonts w:cs="Helvetica"/>
              </w:rPr>
              <w:t>variables</w:t>
            </w:r>
            <w:r w:rsidR="000A0077" w:rsidRPr="00F31557">
              <w:rPr>
                <w:rStyle w:val="Hyperlink"/>
                <w:rFonts w:cs="Helvetica"/>
              </w:rPr>
              <w:fldChar w:fldCharType="end"/>
            </w:r>
            <w:r w:rsidRPr="00F31557">
              <w:rPr>
                <w:rStyle w:val="apple-converted-space"/>
                <w:rFonts w:cs="Helvetica"/>
                <w:color w:val="000000"/>
              </w:rPr>
              <w:t> </w:t>
            </w:r>
            <w:r w:rsidRPr="00F31557">
              <w:rPr>
                <w:rFonts w:cs="Helvetica"/>
                <w:color w:val="000000"/>
              </w:rPr>
              <w:t>to be controlled (held constant), measured and changed</w:t>
            </w:r>
          </w:p>
          <w:p w14:paraId="6181516D" w14:textId="23A20808" w:rsidR="00C131BA" w:rsidRPr="00F31557" w:rsidRDefault="00C131BA" w:rsidP="00C131BA">
            <w:pPr>
              <w:rPr>
                <w:rFonts w:cs="Helvetica"/>
                <w:color w:val="000000"/>
              </w:rPr>
            </w:pPr>
            <w:r w:rsidRPr="00F31557">
              <w:rPr>
                <w:rStyle w:val="itemcode"/>
                <w:rFonts w:cs="Helvetica"/>
                <w:color w:val="000000"/>
              </w:rPr>
              <w:t xml:space="preserve">d. </w:t>
            </w:r>
            <w:r w:rsidRPr="00F31557">
              <w:rPr>
                <w:rFonts w:cs="Helvetica"/>
                <w:color w:val="000000"/>
              </w:rPr>
              <w:t>describing safety and ethical guidelines to be addressed</w:t>
            </w:r>
            <w:r w:rsidRPr="00F31557">
              <w:rPr>
                <w:rStyle w:val="apple-converted-space"/>
                <w:rFonts w:cs="Helvetica"/>
                <w:color w:val="000000"/>
              </w:rPr>
              <w:t> </w:t>
            </w:r>
            <w:r w:rsidRPr="00F31557">
              <w:rPr>
                <w:rFonts w:cs="Helvetica"/>
                <w:noProof/>
                <w:color w:val="000000"/>
                <w:lang w:val="en-US"/>
              </w:rPr>
              <w:drawing>
                <wp:inline distT="0" distB="0" distL="0" distR="0" wp14:anchorId="03BA969D" wp14:editId="6745F773">
                  <wp:extent cx="152400" cy="152400"/>
                  <wp:effectExtent l="0" t="0" r="0" b="0"/>
                  <wp:docPr id="12" name="Picture 12"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U"/>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cs="Helvetica"/>
                <w:noProof/>
                <w:color w:val="000000"/>
                <w:lang w:val="en-US"/>
              </w:rPr>
              <w:drawing>
                <wp:inline distT="0" distB="0" distL="0" distR="0" wp14:anchorId="2830B36B" wp14:editId="22A18F78">
                  <wp:extent cx="152400" cy="152400"/>
                  <wp:effectExtent l="0" t="0" r="0" b="0"/>
                  <wp:docPr id="11" name="Picture 11" descr="P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SC"/>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287AC2A" w14:textId="6A709802" w:rsidR="00C131BA" w:rsidRPr="00F31557" w:rsidRDefault="00C131BA" w:rsidP="00C131BA"/>
          <w:p w14:paraId="5B090A6D" w14:textId="77777777" w:rsidR="00A75048" w:rsidRPr="00F31557" w:rsidRDefault="00A75048" w:rsidP="00C131BA"/>
          <w:p w14:paraId="04E1E153" w14:textId="77777777" w:rsidR="00A75048" w:rsidRPr="00F31557" w:rsidRDefault="00A75048" w:rsidP="00C131BA">
            <w:r w:rsidRPr="00F31557">
              <w:t>WS5.3 a. b.</w:t>
            </w:r>
          </w:p>
          <w:p w14:paraId="06BB917E" w14:textId="437CBE6C" w:rsidR="00C131BA" w:rsidRPr="00F31557" w:rsidRDefault="00C131BA" w:rsidP="00C131BA">
            <w:pPr>
              <w:rPr>
                <w:rFonts w:cs="Helvetica"/>
                <w:color w:val="000000"/>
              </w:rPr>
            </w:pPr>
            <w:r w:rsidRPr="00F31557">
              <w:rPr>
                <w:rStyle w:val="itemcode"/>
                <w:rFonts w:cs="Helvetica"/>
                <w:color w:val="000000"/>
              </w:rPr>
              <w:t xml:space="preserve">a. </w:t>
            </w:r>
            <w:r w:rsidRPr="00F31557">
              <w:rPr>
                <w:rFonts w:cs="Helvetica"/>
                <w:color w:val="000000"/>
              </w:rPr>
              <w:t>identifying suitable equipment or resources to perform the task, including safety equipment and digital technologies</w:t>
            </w:r>
            <w:r w:rsidRPr="00F31557">
              <w:rPr>
                <w:rFonts w:cs="Helvetica"/>
                <w:noProof/>
                <w:color w:val="000000"/>
                <w:lang w:val="en-US"/>
              </w:rPr>
              <w:drawing>
                <wp:inline distT="0" distB="0" distL="0" distR="0" wp14:anchorId="702C05AF" wp14:editId="1A524102">
                  <wp:extent cx="152400" cy="152400"/>
                  <wp:effectExtent l="0" t="0" r="0" b="0"/>
                  <wp:docPr id="17" name="Picture 17"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4C94CE3" w14:textId="10D4819B" w:rsidR="00C131BA" w:rsidRPr="00F31557" w:rsidRDefault="00C131BA" w:rsidP="00C131BA">
            <w:pPr>
              <w:rPr>
                <w:rFonts w:cs="Helvetica"/>
                <w:color w:val="000000"/>
              </w:rPr>
            </w:pPr>
            <w:r w:rsidRPr="00F31557">
              <w:rPr>
                <w:rStyle w:val="itemcode"/>
                <w:rFonts w:cs="Helvetica"/>
                <w:color w:val="000000"/>
              </w:rPr>
              <w:t xml:space="preserve">b. </w:t>
            </w:r>
            <w:r w:rsidRPr="00F31557">
              <w:rPr>
                <w:rFonts w:cs="Helvetica"/>
                <w:color w:val="000000"/>
              </w:rPr>
              <w:t>selecting equipment to collect data with </w:t>
            </w:r>
            <w:r w:rsidR="000A0077" w:rsidRPr="00F31557">
              <w:fldChar w:fldCharType="begin"/>
            </w:r>
            <w:r w:rsidR="000A0077" w:rsidRPr="00F31557">
              <w:instrText xml:space="preserve"> HYPERLINK "http://syllabus.bostes.nsw.edu.au/glossary/sci/accuracy/?ajax" \t "_blank" \o "Click for more information about 'accuracy'" </w:instrText>
            </w:r>
            <w:r w:rsidR="000A0077" w:rsidRPr="00F31557">
              <w:fldChar w:fldCharType="separate"/>
            </w:r>
            <w:r w:rsidRPr="00F31557">
              <w:rPr>
                <w:rStyle w:val="Hyperlink"/>
                <w:rFonts w:cs="Helvetica"/>
              </w:rPr>
              <w:t>accuracy</w:t>
            </w:r>
            <w:r w:rsidR="000A0077" w:rsidRPr="00F31557">
              <w:rPr>
                <w:rStyle w:val="Hyperlink"/>
                <w:rFonts w:cs="Helvetica"/>
              </w:rPr>
              <w:fldChar w:fldCharType="end"/>
            </w:r>
            <w:r w:rsidRPr="00F31557">
              <w:rPr>
                <w:rStyle w:val="apple-converted-space"/>
                <w:rFonts w:cs="Helvetica"/>
                <w:color w:val="000000"/>
              </w:rPr>
              <w:t> </w:t>
            </w:r>
            <w:r w:rsidRPr="00F31557">
              <w:rPr>
                <w:rFonts w:cs="Helvetica"/>
                <w:color w:val="000000"/>
              </w:rPr>
              <w:t>appropriate to the task</w:t>
            </w:r>
            <w:r w:rsidRPr="00F31557">
              <w:rPr>
                <w:rStyle w:val="apple-converted-space"/>
                <w:rFonts w:cs="Helvetica"/>
                <w:color w:val="000000"/>
              </w:rPr>
              <w:t> </w:t>
            </w:r>
            <w:r w:rsidRPr="00F31557">
              <w:rPr>
                <w:rStyle w:val="ref"/>
                <w:rFonts w:cs="Helvetica"/>
                <w:color w:val="838383"/>
              </w:rPr>
              <w:t>(ACSIS126, ACSIS141)</w:t>
            </w:r>
            <w:r w:rsidRPr="00F31557">
              <w:rPr>
                <w:rStyle w:val="apple-converted-space"/>
                <w:rFonts w:cs="Helvetica"/>
                <w:color w:val="000000"/>
              </w:rPr>
              <w:t> </w:t>
            </w:r>
            <w:r w:rsidRPr="00F31557">
              <w:rPr>
                <w:rFonts w:cs="Helvetica"/>
                <w:noProof/>
                <w:color w:val="000000"/>
                <w:lang w:val="en-US"/>
              </w:rPr>
              <w:drawing>
                <wp:inline distT="0" distB="0" distL="0" distR="0" wp14:anchorId="63E30861" wp14:editId="77829B58">
                  <wp:extent cx="152400" cy="152400"/>
                  <wp:effectExtent l="0" t="0" r="0" b="0"/>
                  <wp:docPr id="13" name="Picture 13"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88DEBF1" w14:textId="77777777" w:rsidR="00A75048" w:rsidRPr="00F31557" w:rsidRDefault="00A75048" w:rsidP="00C131BA"/>
          <w:p w14:paraId="222D8D76" w14:textId="77777777" w:rsidR="00C131BA" w:rsidRPr="00F31557" w:rsidRDefault="00A75048" w:rsidP="00C131BA">
            <w:pPr>
              <w:rPr>
                <w:rFonts w:eastAsia="Times New Roman" w:cs="Helvetica"/>
                <w:color w:val="000000"/>
                <w:lang w:eastAsia="en-AU"/>
              </w:rPr>
            </w:pPr>
            <w:r w:rsidRPr="00F31557">
              <w:t xml:space="preserve">WS6 </w:t>
            </w:r>
          </w:p>
          <w:p w14:paraId="511D57F9" w14:textId="0E1D3059"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b. assembling and using appropriate equipment and resources to perform the investigation, including safety equipment</w:t>
            </w:r>
          </w:p>
          <w:p w14:paraId="6DC4D122" w14:textId="55969D4B"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c. selecting equipment to collect data with accuracy appropriate to the task </w:t>
            </w:r>
            <w:r w:rsidRPr="00F31557">
              <w:rPr>
                <w:rFonts w:eastAsia="Times New Roman" w:cs="Helvetica"/>
                <w:color w:val="838383"/>
                <w:lang w:eastAsia="en-AU"/>
              </w:rPr>
              <w:t>(ACSIS126, ACSIS141)</w:t>
            </w:r>
            <w:r w:rsidRPr="00F31557">
              <w:rPr>
                <w:rFonts w:eastAsia="Times New Roman" w:cs="Helvetica"/>
                <w:color w:val="000000"/>
                <w:lang w:eastAsia="en-AU"/>
              </w:rPr>
              <w:t> </w:t>
            </w:r>
            <w:r w:rsidRPr="00F31557">
              <w:rPr>
                <w:rFonts w:eastAsia="Times New Roman" w:cs="Helvetica"/>
                <w:noProof/>
                <w:color w:val="000000"/>
                <w:lang w:val="en-US"/>
              </w:rPr>
              <w:drawing>
                <wp:inline distT="0" distB="0" distL="0" distR="0" wp14:anchorId="7324372C" wp14:editId="1FC9DB13">
                  <wp:extent cx="152400" cy="152400"/>
                  <wp:effectExtent l="0" t="0" r="0" b="0"/>
                  <wp:docPr id="21" name="Picture 21"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297F1D9" w14:textId="1FF00258"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d. following the planned procedure, including in fair tests, measuring and controlling variables </w:t>
            </w:r>
            <w:r w:rsidRPr="00F31557">
              <w:rPr>
                <w:rFonts w:eastAsia="Times New Roman" w:cs="Helvetica"/>
                <w:color w:val="838383"/>
                <w:lang w:eastAsia="en-AU"/>
              </w:rPr>
              <w:t>(ACSIS126, ACSIS141)</w:t>
            </w:r>
            <w:r w:rsidRPr="00F31557">
              <w:rPr>
                <w:rFonts w:eastAsia="Times New Roman" w:cs="Helvetica"/>
                <w:noProof/>
                <w:color w:val="000000"/>
                <w:lang w:val="en-US"/>
              </w:rPr>
              <w:drawing>
                <wp:inline distT="0" distB="0" distL="0" distR="0" wp14:anchorId="4F657690" wp14:editId="71A0D68E">
                  <wp:extent cx="152400" cy="152400"/>
                  <wp:effectExtent l="0" t="0" r="0" b="0"/>
                  <wp:docPr id="20" name="Picture 20"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U"/>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eastAsia="Times New Roman" w:cs="Helvetica"/>
                <w:noProof/>
                <w:color w:val="000000"/>
                <w:lang w:val="en-US"/>
              </w:rPr>
              <w:drawing>
                <wp:inline distT="0" distB="0" distL="0" distR="0" wp14:anchorId="02825B97" wp14:editId="364DEE86">
                  <wp:extent cx="152400" cy="152400"/>
                  <wp:effectExtent l="0" t="0" r="0" b="0"/>
                  <wp:docPr id="19" name="Picture 19" descr="P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SC"/>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A25EC46" w14:textId="6F3A0573"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e. recording observations and measurements accurately, using appropriate units for physical quantities </w:t>
            </w:r>
            <w:r w:rsidRPr="00F31557">
              <w:rPr>
                <w:rFonts w:eastAsia="Times New Roman" w:cs="Helvetica"/>
                <w:noProof/>
                <w:color w:val="000000"/>
                <w:lang w:val="en-US"/>
              </w:rPr>
              <w:drawing>
                <wp:inline distT="0" distB="0" distL="0" distR="0" wp14:anchorId="5E006B32" wp14:editId="4BA58504">
                  <wp:extent cx="152400" cy="152400"/>
                  <wp:effectExtent l="0" t="0" r="0" b="0"/>
                  <wp:docPr id="18" name="Picture 18"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4B83DC5" w14:textId="77777777" w:rsidR="00A75048" w:rsidRDefault="00A75048" w:rsidP="00C131BA"/>
          <w:p w14:paraId="73670D8A" w14:textId="77777777" w:rsidR="00BB4A80" w:rsidRPr="00F31557" w:rsidRDefault="00BB4A80" w:rsidP="00C131BA"/>
          <w:p w14:paraId="3A82F79B" w14:textId="77777777" w:rsidR="00353D9C" w:rsidRDefault="00353D9C" w:rsidP="00C131BA"/>
          <w:p w14:paraId="5B26B55C" w14:textId="2397791B" w:rsidR="00A75048" w:rsidRPr="00F31557" w:rsidRDefault="00A75048" w:rsidP="00C131BA">
            <w:bookmarkStart w:id="0" w:name="_GoBack"/>
            <w:bookmarkEnd w:id="0"/>
            <w:r w:rsidRPr="00F31557">
              <w:t xml:space="preserve">WS7.1 </w:t>
            </w:r>
          </w:p>
          <w:p w14:paraId="639A094C" w14:textId="0BB70EF6"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lastRenderedPageBreak/>
              <w:t>summarising data from students' own investigations and secondary sources </w:t>
            </w:r>
            <w:r w:rsidRPr="00F31557">
              <w:rPr>
                <w:rFonts w:eastAsia="Times New Roman" w:cs="Helvetica"/>
                <w:color w:val="838383"/>
                <w:lang w:eastAsia="en-AU"/>
              </w:rPr>
              <w:t>(ACSIS130, ACSIS145)</w:t>
            </w:r>
            <w:r w:rsidRPr="00F31557">
              <w:rPr>
                <w:rFonts w:eastAsia="Times New Roman" w:cs="Helvetica"/>
                <w:color w:val="000000"/>
                <w:lang w:eastAsia="en-AU"/>
              </w:rPr>
              <w:t> </w:t>
            </w:r>
            <w:r w:rsidRPr="00F31557">
              <w:rPr>
                <w:rFonts w:eastAsia="Times New Roman" w:cs="Helvetica"/>
                <w:noProof/>
                <w:color w:val="000000"/>
                <w:lang w:val="en-US"/>
              </w:rPr>
              <w:drawing>
                <wp:inline distT="0" distB="0" distL="0" distR="0" wp14:anchorId="69C7F8AC" wp14:editId="453E8D14">
                  <wp:extent cx="152400" cy="152400"/>
                  <wp:effectExtent l="0" t="0" r="0" b="0"/>
                  <wp:docPr id="29" name="Picture 29"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eastAsia="Times New Roman" w:cs="Helvetica"/>
                <w:noProof/>
                <w:color w:val="000000"/>
                <w:lang w:val="en-US"/>
              </w:rPr>
              <w:drawing>
                <wp:inline distT="0" distB="0" distL="0" distR="0" wp14:anchorId="379BD88B" wp14:editId="5E9A74C2">
                  <wp:extent cx="152400" cy="152400"/>
                  <wp:effectExtent l="0" t="0" r="0" b="0"/>
                  <wp:docPr id="28" name="Picture 28"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7639901" w14:textId="41763773"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b. using a range of representations to organise data, including graphs, keys, models, diagrams, tables and spreadsheets </w:t>
            </w:r>
            <w:r w:rsidRPr="00F31557">
              <w:rPr>
                <w:rFonts w:eastAsia="Times New Roman" w:cs="Helvetica"/>
                <w:noProof/>
                <w:color w:val="000000"/>
                <w:lang w:val="en-US"/>
              </w:rPr>
              <w:drawing>
                <wp:inline distT="0" distB="0" distL="0" distR="0" wp14:anchorId="70CF2236" wp14:editId="296BAE49">
                  <wp:extent cx="152400" cy="152400"/>
                  <wp:effectExtent l="0" t="0" r="0" b="0"/>
                  <wp:docPr id="27" name="Picture 27"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2F18086" w14:textId="14349CF6"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c. extracting information from diagrams, flowcharts, tables, databases, other texts, multimedia resources and graphs including histograms and column, sector and line graphs </w:t>
            </w:r>
            <w:r w:rsidRPr="00F31557">
              <w:rPr>
                <w:rFonts w:eastAsia="Times New Roman" w:cs="Helvetica"/>
                <w:noProof/>
                <w:color w:val="000000"/>
                <w:lang w:val="en-US"/>
              </w:rPr>
              <w:drawing>
                <wp:inline distT="0" distB="0" distL="0" distR="0" wp14:anchorId="55606A07" wp14:editId="57C55E34">
                  <wp:extent cx="152400" cy="152400"/>
                  <wp:effectExtent l="0" t="0" r="0" b="0"/>
                  <wp:docPr id="26" name="Picture 26"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eastAsia="Times New Roman" w:cs="Helvetica"/>
                <w:noProof/>
                <w:color w:val="000000"/>
                <w:lang w:val="en-US"/>
              </w:rPr>
              <w:drawing>
                <wp:inline distT="0" distB="0" distL="0" distR="0" wp14:anchorId="6ED0647C" wp14:editId="09994909">
                  <wp:extent cx="152400" cy="152400"/>
                  <wp:effectExtent l="0" t="0" r="0" b="0"/>
                  <wp:docPr id="25" name="Picture 25"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5DC6141" w14:textId="6FC28351"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d. accessing information from a range of sources, including using digital technologies </w:t>
            </w:r>
            <w:r w:rsidRPr="00F31557">
              <w:rPr>
                <w:rFonts w:eastAsia="Times New Roman" w:cs="Helvetica"/>
                <w:noProof/>
                <w:color w:val="000000"/>
                <w:lang w:val="en-US"/>
              </w:rPr>
              <w:drawing>
                <wp:inline distT="0" distB="0" distL="0" distR="0" wp14:anchorId="4BABCFFF" wp14:editId="48E69CE7">
                  <wp:extent cx="152400" cy="152400"/>
                  <wp:effectExtent l="0" t="0" r="0" b="0"/>
                  <wp:docPr id="24" name="Picture 24"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eastAsia="Times New Roman" w:cs="Helvetica"/>
                <w:noProof/>
                <w:color w:val="000000"/>
                <w:lang w:val="en-US"/>
              </w:rPr>
              <w:drawing>
                <wp:inline distT="0" distB="0" distL="0" distR="0" wp14:anchorId="195759A8" wp14:editId="2E0DC8B5">
                  <wp:extent cx="152400" cy="152400"/>
                  <wp:effectExtent l="0" t="0" r="0" b="0"/>
                  <wp:docPr id="23" name="Picture 23"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28BECE2" w14:textId="4F4045CC"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e. applying simple numerical procedures, eg calculating means when processing data and information, as appropriate</w:t>
            </w:r>
            <w:r w:rsidRPr="00F31557">
              <w:rPr>
                <w:rFonts w:eastAsia="Times New Roman" w:cs="Helvetica"/>
                <w:noProof/>
                <w:color w:val="000000"/>
                <w:lang w:val="en-US"/>
              </w:rPr>
              <w:drawing>
                <wp:inline distT="0" distB="0" distL="0" distR="0" wp14:anchorId="47174AB6" wp14:editId="3395FFE6">
                  <wp:extent cx="152400" cy="152400"/>
                  <wp:effectExtent l="0" t="0" r="0" b="0"/>
                  <wp:docPr id="22" name="Picture 22"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770881EE" w14:textId="77777777" w:rsidR="00A75048" w:rsidRPr="00F31557" w:rsidRDefault="00A75048" w:rsidP="00C131BA"/>
          <w:p w14:paraId="1C6D7CCD" w14:textId="08C5ACEA" w:rsidR="00A75048" w:rsidRPr="00F31557" w:rsidRDefault="00A75048" w:rsidP="00C131BA">
            <w:r w:rsidRPr="00F31557">
              <w:t xml:space="preserve">WS7.2 </w:t>
            </w:r>
          </w:p>
          <w:p w14:paraId="61B34F29" w14:textId="00298955" w:rsidR="00C131BA" w:rsidRPr="00F31557" w:rsidRDefault="00C131BA" w:rsidP="00C131BA">
            <w:pPr>
              <w:rPr>
                <w:rFonts w:cs="Helvetica"/>
                <w:color w:val="000000"/>
              </w:rPr>
            </w:pPr>
            <w:r w:rsidRPr="00F31557">
              <w:rPr>
                <w:rFonts w:cs="Helvetica"/>
                <w:color w:val="000000"/>
              </w:rPr>
              <w:t>checking the reliability of gathered data and information by comparing with observations or information from other sources</w:t>
            </w:r>
            <w:r w:rsidRPr="00F31557">
              <w:rPr>
                <w:rStyle w:val="apple-converted-space"/>
                <w:rFonts w:cs="Helvetica"/>
                <w:color w:val="000000"/>
              </w:rPr>
              <w:t> </w:t>
            </w:r>
            <w:r w:rsidRPr="00F31557">
              <w:rPr>
                <w:rFonts w:cs="Helvetica"/>
                <w:noProof/>
                <w:color w:val="000000"/>
                <w:lang w:val="en-US"/>
              </w:rPr>
              <w:drawing>
                <wp:inline distT="0" distB="0" distL="0" distR="0" wp14:anchorId="4C376849" wp14:editId="1634BC53">
                  <wp:extent cx="152400" cy="152400"/>
                  <wp:effectExtent l="0" t="0" r="0" b="0"/>
                  <wp:docPr id="69" name="Picture 69"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6F0B93A" w14:textId="50866793" w:rsidR="00C131BA" w:rsidRPr="00F31557" w:rsidRDefault="00C131BA" w:rsidP="00C131BA">
            <w:pPr>
              <w:rPr>
                <w:rFonts w:cs="Helvetica"/>
                <w:color w:val="000000"/>
              </w:rPr>
            </w:pPr>
            <w:r w:rsidRPr="00F31557">
              <w:rPr>
                <w:rStyle w:val="itemcode"/>
                <w:rFonts w:cs="Helvetica"/>
                <w:color w:val="000000"/>
              </w:rPr>
              <w:t xml:space="preserve">b. </w:t>
            </w:r>
            <w:r w:rsidRPr="00F31557">
              <w:rPr>
                <w:rFonts w:cs="Helvetica"/>
                <w:color w:val="000000"/>
              </w:rPr>
              <w:t>constructing and using a range of representations, including graphs, keys and </w:t>
            </w:r>
            <w:r w:rsidR="000A0077" w:rsidRPr="00F31557">
              <w:fldChar w:fldCharType="begin"/>
            </w:r>
            <w:r w:rsidR="000A0077" w:rsidRPr="00F31557">
              <w:instrText xml:space="preserve"> HYPERLINK "http://syllabus.bostes.nsw.edu.au/glossary/sci/model/?ajax" \t "_blank" \o "Click for more information about 'models'" </w:instrText>
            </w:r>
            <w:r w:rsidR="000A0077" w:rsidRPr="00F31557">
              <w:fldChar w:fldCharType="separate"/>
            </w:r>
            <w:r w:rsidRPr="00F31557">
              <w:rPr>
                <w:rStyle w:val="Hyperlink"/>
                <w:rFonts w:cs="Helvetica"/>
              </w:rPr>
              <w:t>models</w:t>
            </w:r>
            <w:r w:rsidR="000A0077" w:rsidRPr="00F31557">
              <w:rPr>
                <w:rStyle w:val="Hyperlink"/>
                <w:rFonts w:cs="Helvetica"/>
              </w:rPr>
              <w:fldChar w:fldCharType="end"/>
            </w:r>
            <w:r w:rsidRPr="00F31557">
              <w:rPr>
                <w:rStyle w:val="apple-converted-space"/>
                <w:rFonts w:cs="Helvetica"/>
                <w:color w:val="000000"/>
              </w:rPr>
              <w:t> </w:t>
            </w:r>
            <w:r w:rsidRPr="00F31557">
              <w:rPr>
                <w:rFonts w:cs="Helvetica"/>
                <w:color w:val="000000"/>
              </w:rPr>
              <w:t>to represent and analyse patterns or relationships, including using digital technologies as appropriate</w:t>
            </w:r>
            <w:r w:rsidRPr="00F31557">
              <w:rPr>
                <w:rStyle w:val="apple-converted-space"/>
                <w:rFonts w:cs="Helvetica"/>
                <w:color w:val="000000"/>
              </w:rPr>
              <w:t> </w:t>
            </w:r>
            <w:r w:rsidRPr="00F31557">
              <w:rPr>
                <w:rStyle w:val="ref"/>
                <w:rFonts w:cs="Helvetica"/>
                <w:color w:val="838383"/>
              </w:rPr>
              <w:t>(ACSIS129, ACSIS144)</w:t>
            </w:r>
            <w:r w:rsidRPr="00F31557">
              <w:rPr>
                <w:rStyle w:val="apple-converted-space"/>
                <w:rFonts w:cs="Helvetica"/>
                <w:color w:val="000000"/>
              </w:rPr>
              <w:t> </w:t>
            </w:r>
            <w:r w:rsidRPr="00F31557">
              <w:rPr>
                <w:rFonts w:cs="Helvetica"/>
                <w:noProof/>
                <w:color w:val="000000"/>
                <w:lang w:val="en-US"/>
              </w:rPr>
              <w:drawing>
                <wp:inline distT="0" distB="0" distL="0" distR="0" wp14:anchorId="04A8A4CB" wp14:editId="3A32A264">
                  <wp:extent cx="152400" cy="152400"/>
                  <wp:effectExtent l="0" t="0" r="0" b="0"/>
                  <wp:docPr id="66" name="Picture 66"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cs="Helvetica"/>
                <w:noProof/>
                <w:color w:val="000000"/>
                <w:lang w:val="en-US"/>
              </w:rPr>
              <w:drawing>
                <wp:inline distT="0" distB="0" distL="0" distR="0" wp14:anchorId="54C6C547" wp14:editId="643E4959">
                  <wp:extent cx="152400" cy="152400"/>
                  <wp:effectExtent l="0" t="0" r="0" b="0"/>
                  <wp:docPr id="65" name="Picture 65"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cs="Helvetica"/>
                <w:noProof/>
                <w:color w:val="000000"/>
                <w:lang w:val="en-US"/>
              </w:rPr>
              <w:drawing>
                <wp:inline distT="0" distB="0" distL="0" distR="0" wp14:anchorId="688B2436" wp14:editId="2D305F5D">
                  <wp:extent cx="152400" cy="152400"/>
                  <wp:effectExtent l="0" t="0" r="0" b="0"/>
                  <wp:docPr id="64" name="Picture 64"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6CD428E" w14:textId="4BB09664" w:rsidR="00C131BA" w:rsidRPr="00F31557" w:rsidRDefault="00C131BA" w:rsidP="00C131BA">
            <w:pPr>
              <w:rPr>
                <w:rFonts w:cs="Helvetica"/>
                <w:color w:val="000000"/>
              </w:rPr>
            </w:pPr>
            <w:r w:rsidRPr="00F31557">
              <w:rPr>
                <w:rStyle w:val="itemcode"/>
                <w:rFonts w:cs="Helvetica"/>
                <w:color w:val="000000"/>
              </w:rPr>
              <w:t xml:space="preserve">d. </w:t>
            </w:r>
            <w:r w:rsidRPr="00F31557">
              <w:rPr>
                <w:rFonts w:cs="Helvetica"/>
                <w:color w:val="000000"/>
              </w:rPr>
              <w:t>using scientific understanding to identify relationships and draw</w:t>
            </w:r>
            <w:r w:rsidRPr="00F31557">
              <w:rPr>
                <w:rStyle w:val="apple-converted-space"/>
                <w:rFonts w:cs="Helvetica"/>
                <w:color w:val="000000"/>
              </w:rPr>
              <w:t> </w:t>
            </w:r>
            <w:r w:rsidR="000A0077" w:rsidRPr="00F31557">
              <w:fldChar w:fldCharType="begin"/>
            </w:r>
            <w:r w:rsidR="000A0077" w:rsidRPr="00F31557">
              <w:instrText xml:space="preserve"> HYPERLINK "http://syllabus.bostes.nsw.edu.au/glossary/sci/conclusions/?ajax" \t "_blank" \o "Click for more information about 'conclusions'" </w:instrText>
            </w:r>
            <w:r w:rsidR="000A0077" w:rsidRPr="00F31557">
              <w:fldChar w:fldCharType="separate"/>
            </w:r>
            <w:r w:rsidRPr="00F31557">
              <w:rPr>
                <w:rStyle w:val="Hyperlink"/>
                <w:rFonts w:cs="Helvetica"/>
              </w:rPr>
              <w:t>conclusions</w:t>
            </w:r>
            <w:r w:rsidR="000A0077" w:rsidRPr="00F31557">
              <w:rPr>
                <w:rStyle w:val="Hyperlink"/>
                <w:rFonts w:cs="Helvetica"/>
              </w:rPr>
              <w:fldChar w:fldCharType="end"/>
            </w:r>
            <w:r w:rsidRPr="00F31557">
              <w:rPr>
                <w:rStyle w:val="apple-converted-space"/>
                <w:rFonts w:cs="Helvetica"/>
                <w:color w:val="000000"/>
              </w:rPr>
              <w:t> </w:t>
            </w:r>
            <w:r w:rsidRPr="00F31557">
              <w:rPr>
                <w:rFonts w:cs="Helvetica"/>
                <w:color w:val="000000"/>
              </w:rPr>
              <w:t>based on students' data or secondary sources</w:t>
            </w:r>
            <w:r w:rsidRPr="00F31557">
              <w:rPr>
                <w:rStyle w:val="apple-converted-space"/>
                <w:rFonts w:cs="Helvetica"/>
                <w:color w:val="000000"/>
              </w:rPr>
              <w:t> </w:t>
            </w:r>
            <w:r w:rsidRPr="00F31557">
              <w:rPr>
                <w:rStyle w:val="ref"/>
                <w:rFonts w:cs="Helvetica"/>
                <w:color w:val="838383"/>
              </w:rPr>
              <w:t>(ACSIS130, ACSIS145)</w:t>
            </w:r>
          </w:p>
          <w:p w14:paraId="0B7EE88D" w14:textId="61B08379" w:rsidR="00C131BA" w:rsidRPr="00F31557" w:rsidRDefault="00C131BA" w:rsidP="00C131BA">
            <w:pPr>
              <w:rPr>
                <w:rFonts w:cs="Helvetica"/>
                <w:color w:val="000000"/>
              </w:rPr>
            </w:pPr>
            <w:r w:rsidRPr="00F31557">
              <w:rPr>
                <w:rStyle w:val="itemcode"/>
                <w:rFonts w:cs="Helvetica"/>
                <w:color w:val="000000"/>
              </w:rPr>
              <w:t xml:space="preserve">e. </w:t>
            </w:r>
            <w:r w:rsidRPr="00F31557">
              <w:rPr>
                <w:rFonts w:cs="Helvetica"/>
                <w:color w:val="000000"/>
              </w:rPr>
              <w:t xml:space="preserve">proposing inferences based on presented </w:t>
            </w:r>
            <w:r w:rsidRPr="00F31557">
              <w:rPr>
                <w:rFonts w:cs="Helvetica"/>
                <w:color w:val="000000"/>
              </w:rPr>
              <w:lastRenderedPageBreak/>
              <w:t>information and observations</w:t>
            </w:r>
            <w:r w:rsidRPr="00F31557">
              <w:rPr>
                <w:rStyle w:val="apple-converted-space"/>
                <w:rFonts w:cs="Helvetica"/>
                <w:color w:val="000000"/>
              </w:rPr>
              <w:t> </w:t>
            </w:r>
            <w:r w:rsidRPr="00F31557">
              <w:rPr>
                <w:rFonts w:cs="Helvetica"/>
                <w:noProof/>
                <w:color w:val="000000"/>
                <w:lang w:val="en-US"/>
              </w:rPr>
              <w:drawing>
                <wp:inline distT="0" distB="0" distL="0" distR="0" wp14:anchorId="38E5C495" wp14:editId="6EA75223">
                  <wp:extent cx="152400" cy="152400"/>
                  <wp:effectExtent l="0" t="0" r="0" b="0"/>
                  <wp:docPr id="30" name="Picture 30" descr="C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10D4302" w14:textId="77777777" w:rsidR="00C131BA" w:rsidRDefault="00C131BA" w:rsidP="00C131BA"/>
          <w:p w14:paraId="7A1F8C24" w14:textId="77777777" w:rsidR="008167E1" w:rsidRPr="00F31557" w:rsidRDefault="008167E1" w:rsidP="00C131BA"/>
          <w:p w14:paraId="0BD79172" w14:textId="605673DA" w:rsidR="00A75048" w:rsidRPr="00F31557" w:rsidRDefault="00C131BA" w:rsidP="00C131BA">
            <w:r w:rsidRPr="00F31557">
              <w:t>W</w:t>
            </w:r>
            <w:r w:rsidR="00A75048" w:rsidRPr="00F31557">
              <w:t xml:space="preserve">S9 </w:t>
            </w:r>
          </w:p>
          <w:p w14:paraId="67F38A6B" w14:textId="17BB64F1" w:rsidR="00A75048" w:rsidRPr="00F31557" w:rsidRDefault="00C131BA" w:rsidP="00C131BA">
            <w:r w:rsidRPr="00F31557">
              <w:rPr>
                <w:rStyle w:val="itemcode"/>
                <w:rFonts w:cs="Helvetica"/>
                <w:color w:val="000000"/>
                <w:shd w:val="clear" w:color="auto" w:fill="FFFFFF"/>
              </w:rPr>
              <w:t xml:space="preserve">a. </w:t>
            </w:r>
            <w:r w:rsidRPr="00F31557">
              <w:rPr>
                <w:rFonts w:cs="Helvetica"/>
                <w:color w:val="000000"/>
                <w:shd w:val="clear" w:color="auto" w:fill="FFFFFF"/>
              </w:rPr>
              <w:t>presenting ideas, findings and solutions to problems using scientific language and representations using digital technologies as appropriate</w:t>
            </w:r>
            <w:r w:rsidRPr="00F31557">
              <w:rPr>
                <w:rStyle w:val="apple-converted-space"/>
                <w:rFonts w:cs="Helvetica"/>
                <w:color w:val="000000"/>
                <w:shd w:val="clear" w:color="auto" w:fill="FFFFFF"/>
              </w:rPr>
              <w:t> </w:t>
            </w:r>
            <w:r w:rsidRPr="00F31557">
              <w:rPr>
                <w:rStyle w:val="ref"/>
                <w:rFonts w:cs="Helvetica"/>
                <w:color w:val="838383"/>
                <w:shd w:val="clear" w:color="auto" w:fill="FFFFFF"/>
              </w:rPr>
              <w:t>(ACSIS133, ACSIS148)</w:t>
            </w:r>
            <w:r w:rsidRPr="00F31557">
              <w:rPr>
                <w:rStyle w:val="apple-converted-space"/>
                <w:rFonts w:cs="Helvetica"/>
                <w:color w:val="000000"/>
                <w:shd w:val="clear" w:color="auto" w:fill="FFFFFF"/>
              </w:rPr>
              <w:t> </w:t>
            </w:r>
            <w:r w:rsidRPr="00F31557">
              <w:rPr>
                <w:rFonts w:cs="Helvetica"/>
                <w:noProof/>
                <w:color w:val="000000"/>
                <w:shd w:val="clear" w:color="auto" w:fill="FFFFFF"/>
                <w:lang w:val="en-US"/>
              </w:rPr>
              <w:drawing>
                <wp:inline distT="0" distB="0" distL="0" distR="0" wp14:anchorId="218E864C" wp14:editId="6118F889">
                  <wp:extent cx="152400" cy="152400"/>
                  <wp:effectExtent l="0" t="0" r="0" b="0"/>
                  <wp:docPr id="71" name="Picture 71"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cs="Helvetica"/>
                <w:noProof/>
                <w:color w:val="000000"/>
                <w:shd w:val="clear" w:color="auto" w:fill="FFFFFF"/>
                <w:lang w:val="en-US"/>
              </w:rPr>
              <w:drawing>
                <wp:inline distT="0" distB="0" distL="0" distR="0" wp14:anchorId="73C2E839" wp14:editId="430175B2">
                  <wp:extent cx="152400" cy="152400"/>
                  <wp:effectExtent l="0" t="0" r="0" b="0"/>
                  <wp:docPr id="70" name="Picture 70"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71BF9A0" w14:textId="7787C51E"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d. constructing and using a range of representations to honestly, clearly and/or succinctly present data and information including diagrams, keys, models, tables, drawings, images, flowcharts, spreadsheets and databases</w:t>
            </w:r>
            <w:r w:rsidRPr="00F31557">
              <w:rPr>
                <w:rFonts w:eastAsia="Times New Roman" w:cs="Helvetica"/>
                <w:noProof/>
                <w:color w:val="000000"/>
                <w:lang w:val="en-US"/>
              </w:rPr>
              <w:drawing>
                <wp:inline distT="0" distB="0" distL="0" distR="0" wp14:anchorId="4135078F" wp14:editId="0D345CD5">
                  <wp:extent cx="152400" cy="152400"/>
                  <wp:effectExtent l="0" t="0" r="0" b="0"/>
                  <wp:docPr id="76" name="Picture 76" desc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eastAsia="Times New Roman" w:cs="Helvetica"/>
                <w:noProof/>
                <w:color w:val="000000"/>
                <w:lang w:val="en-US"/>
              </w:rPr>
              <w:drawing>
                <wp:inline distT="0" distB="0" distL="0" distR="0" wp14:anchorId="2A6FE23A" wp14:editId="6AD978EE">
                  <wp:extent cx="152400" cy="152400"/>
                  <wp:effectExtent l="0" t="0" r="0" b="0"/>
                  <wp:docPr id="75" name="Picture 75"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eastAsia="Times New Roman" w:cs="Helvetica"/>
                <w:noProof/>
                <w:color w:val="000000"/>
                <w:lang w:val="en-US"/>
              </w:rPr>
              <w:drawing>
                <wp:inline distT="0" distB="0" distL="0" distR="0" wp14:anchorId="2146866A" wp14:editId="0EBF2C85">
                  <wp:extent cx="152400" cy="152400"/>
                  <wp:effectExtent l="0" t="0" r="0" b="0"/>
                  <wp:docPr id="74" name="Picture 74"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EU"/>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74448BE" w14:textId="2EA1FEDE" w:rsidR="00C131BA" w:rsidRPr="00F31557" w:rsidRDefault="00C131BA" w:rsidP="00C131BA">
            <w:pPr>
              <w:rPr>
                <w:rFonts w:eastAsia="Times New Roman" w:cs="Helvetica"/>
                <w:color w:val="000000"/>
                <w:lang w:eastAsia="en-AU"/>
              </w:rPr>
            </w:pPr>
            <w:r w:rsidRPr="00F31557">
              <w:rPr>
                <w:rFonts w:eastAsia="Times New Roman" w:cs="Helvetica"/>
                <w:color w:val="000000"/>
                <w:lang w:eastAsia="en-AU"/>
              </w:rPr>
              <w:t>e. constructing and using the appropriate type of graph (histogram, column, sector or line graph) to express relationships clearly and succinctly, employing digital technologies as appropriate </w:t>
            </w:r>
            <w:r w:rsidRPr="00F31557">
              <w:rPr>
                <w:rFonts w:eastAsia="Times New Roman" w:cs="Helvetica"/>
                <w:noProof/>
                <w:color w:val="000000"/>
                <w:lang w:val="en-US"/>
              </w:rPr>
              <w:drawing>
                <wp:inline distT="0" distB="0" distL="0" distR="0" wp14:anchorId="299F64F4" wp14:editId="50EAF30F">
                  <wp:extent cx="152400" cy="152400"/>
                  <wp:effectExtent l="0" t="0" r="0" b="0"/>
                  <wp:docPr id="73" name="Picture 73" desc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31557">
              <w:rPr>
                <w:rFonts w:eastAsia="Times New Roman" w:cs="Helvetica"/>
                <w:noProof/>
                <w:color w:val="000000"/>
                <w:lang w:val="en-US"/>
              </w:rPr>
              <w:drawing>
                <wp:inline distT="0" distB="0" distL="0" distR="0" wp14:anchorId="62F0B350" wp14:editId="46ECBB51">
                  <wp:extent cx="152400" cy="152400"/>
                  <wp:effectExtent l="0" t="0" r="0" b="0"/>
                  <wp:docPr id="72" name="Picture 72" desc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I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8EAD403" w14:textId="77777777" w:rsidR="00A75048" w:rsidRPr="00F31557" w:rsidRDefault="00A75048" w:rsidP="00C131BA"/>
        </w:tc>
        <w:tc>
          <w:tcPr>
            <w:tcW w:w="7867" w:type="dxa"/>
          </w:tcPr>
          <w:p w14:paraId="43D44B9C" w14:textId="77777777" w:rsidR="00A75048" w:rsidRPr="00F31557" w:rsidRDefault="00A75048" w:rsidP="00634A7A">
            <w:pPr>
              <w:spacing w:after="80"/>
              <w:rPr>
                <w:b/>
                <w:i/>
              </w:rPr>
            </w:pPr>
            <w:r w:rsidRPr="00F31557">
              <w:rPr>
                <w:b/>
                <w:i/>
              </w:rPr>
              <w:lastRenderedPageBreak/>
              <w:t>Big Question: What is energy?</w:t>
            </w:r>
          </w:p>
          <w:p w14:paraId="42657551" w14:textId="77777777" w:rsidR="00A75048" w:rsidRPr="00F31557" w:rsidRDefault="00A75048" w:rsidP="00634A7A">
            <w:pPr>
              <w:spacing w:after="80"/>
            </w:pPr>
            <w:r w:rsidRPr="00F31557">
              <w:t>Students should engage in answering – what is energy? Identify that all objects contain energy as potential due to their properties, and can be divided into</w:t>
            </w:r>
          </w:p>
          <w:p w14:paraId="49526F81" w14:textId="77777777" w:rsidR="00A75048" w:rsidRPr="00F31557" w:rsidRDefault="00A75048" w:rsidP="00634A7A">
            <w:pPr>
              <w:pStyle w:val="ListParagraph"/>
              <w:numPr>
                <w:ilvl w:val="0"/>
                <w:numId w:val="9"/>
              </w:numPr>
              <w:ind w:left="714" w:hanging="357"/>
            </w:pPr>
            <w:r w:rsidRPr="00F31557">
              <w:t>Kinetic (motion/movement)</w:t>
            </w:r>
          </w:p>
          <w:p w14:paraId="7A8C81D9" w14:textId="77777777" w:rsidR="00A75048" w:rsidRPr="00F31557" w:rsidRDefault="00A75048" w:rsidP="00634A7A">
            <w:pPr>
              <w:spacing w:after="80"/>
            </w:pPr>
            <w:r w:rsidRPr="00F31557">
              <w:t xml:space="preserve">Discuss applications of energy (possible extension into other types of potential energy including gravitational). In groups, students should formulate a response or definition of what energy is. </w:t>
            </w:r>
          </w:p>
          <w:p w14:paraId="7B5E67CD" w14:textId="77777777" w:rsidR="00A75048" w:rsidRPr="00F31557" w:rsidRDefault="00A75048" w:rsidP="00634A7A">
            <w:pPr>
              <w:spacing w:after="80"/>
              <w:rPr>
                <w:i/>
              </w:rPr>
            </w:pPr>
            <w:r w:rsidRPr="00F31557">
              <w:t xml:space="preserve">Identify and explain energy transfers and transformations in everyday activities and contexts such as: </w:t>
            </w:r>
            <w:r w:rsidRPr="00F31557">
              <w:rPr>
                <w:i/>
              </w:rPr>
              <w:t>(this activity can be performed as a demonstration or with work stations whereby students can inquire about each device and complete diagrams and present their findings in a collaborative way)</w:t>
            </w:r>
          </w:p>
          <w:p w14:paraId="6FC11AFB" w14:textId="77777777" w:rsidR="00A75048" w:rsidRPr="00F31557" w:rsidRDefault="00A75048" w:rsidP="00634A7A">
            <w:pPr>
              <w:pStyle w:val="ListParagraph"/>
              <w:numPr>
                <w:ilvl w:val="0"/>
                <w:numId w:val="10"/>
              </w:numPr>
              <w:ind w:left="714" w:hanging="357"/>
            </w:pPr>
            <w:r w:rsidRPr="00F31557">
              <w:t>Toys (kinetic, spring operated &amp; battery operated)</w:t>
            </w:r>
          </w:p>
          <w:p w14:paraId="5E350498" w14:textId="77777777" w:rsidR="00A75048" w:rsidRPr="00F31557" w:rsidRDefault="00A75048" w:rsidP="00634A7A">
            <w:pPr>
              <w:spacing w:after="80"/>
            </w:pPr>
            <w:r w:rsidRPr="00F31557">
              <w:t>Compare effort in using appliances (such as dishwasher and calculator) with completing jobs manually.</w:t>
            </w:r>
          </w:p>
          <w:p w14:paraId="32FE2D56" w14:textId="77777777" w:rsidR="00A75048" w:rsidRPr="00F31557" w:rsidRDefault="00A75048" w:rsidP="00634A7A">
            <w:pPr>
              <w:spacing w:after="80"/>
            </w:pPr>
            <w:r w:rsidRPr="00F31557">
              <w:t xml:space="preserve">Represent the flow of energy transfers and transformations using flowcharts/Sankey diagrams. Students should also apply energy transformations and create a flowchart to illustrate how coal is converted to electrical energy. </w:t>
            </w:r>
          </w:p>
          <w:p w14:paraId="5C1E0838" w14:textId="77777777" w:rsidR="00A75048" w:rsidRPr="00F31557" w:rsidRDefault="00A75048" w:rsidP="00634A7A">
            <w:pPr>
              <w:spacing w:after="80"/>
              <w:rPr>
                <w:i/>
              </w:rPr>
            </w:pPr>
            <w:r w:rsidRPr="00F31557">
              <w:rPr>
                <w:i/>
              </w:rPr>
              <w:t>Experiment: conduct an investigation to show that energy (such as heat) can be transferred from one point to another using metal rods. The experiment should be designed around student needs and understanding of energy transfer. Students should also engage with other transformations such as:</w:t>
            </w:r>
          </w:p>
          <w:p w14:paraId="072E2D3B" w14:textId="77777777" w:rsidR="00A75048" w:rsidRPr="00F31557" w:rsidRDefault="00A75048" w:rsidP="00634A7A">
            <w:pPr>
              <w:pStyle w:val="ListParagraph"/>
              <w:numPr>
                <w:ilvl w:val="0"/>
                <w:numId w:val="11"/>
              </w:numPr>
              <w:spacing w:after="80"/>
              <w:rPr>
                <w:i/>
              </w:rPr>
            </w:pPr>
            <w:r w:rsidRPr="00F31557">
              <w:rPr>
                <w:i/>
              </w:rPr>
              <w:t>elastic band and ball – transfer of elastic energy</w:t>
            </w:r>
          </w:p>
          <w:p w14:paraId="1189DE98" w14:textId="77777777" w:rsidR="00A75048" w:rsidRPr="00F31557" w:rsidRDefault="00A75048" w:rsidP="00634A7A">
            <w:pPr>
              <w:pStyle w:val="ListParagraph"/>
              <w:numPr>
                <w:ilvl w:val="0"/>
                <w:numId w:val="11"/>
              </w:numPr>
              <w:spacing w:after="80"/>
              <w:rPr>
                <w:i/>
              </w:rPr>
            </w:pPr>
            <w:r w:rsidRPr="00F31557">
              <w:rPr>
                <w:i/>
              </w:rPr>
              <w:t>syringes – large and small</w:t>
            </w:r>
          </w:p>
          <w:p w14:paraId="6AAB2593" w14:textId="1C113080" w:rsidR="00A75048" w:rsidRPr="00F31557" w:rsidRDefault="00A75048" w:rsidP="00634A7A">
            <w:pPr>
              <w:spacing w:after="80"/>
            </w:pPr>
            <w:r w:rsidRPr="00F31557">
              <w:rPr>
                <w:i/>
                <w:iCs/>
              </w:rPr>
              <w:t xml:space="preserve"> </w:t>
            </w:r>
          </w:p>
          <w:p w14:paraId="42CD78C1" w14:textId="77777777" w:rsidR="00A75048" w:rsidRPr="00F31557" w:rsidRDefault="00A75048" w:rsidP="00634A7A">
            <w:pPr>
              <w:spacing w:after="80"/>
            </w:pPr>
            <w:r w:rsidRPr="00F31557">
              <w:rPr>
                <w:i/>
                <w:iCs/>
              </w:rPr>
              <w:t>The use of concepts maps and planning scaffolds provided to students.</w:t>
            </w:r>
          </w:p>
          <w:p w14:paraId="5F9E63B8" w14:textId="77777777" w:rsidR="00A75048" w:rsidRPr="00F31557" w:rsidRDefault="00A75048" w:rsidP="00634A7A">
            <w:pPr>
              <w:spacing w:after="80"/>
            </w:pPr>
          </w:p>
          <w:p w14:paraId="5A64815A" w14:textId="77777777" w:rsidR="00A75048" w:rsidRPr="00F31557" w:rsidRDefault="00A75048" w:rsidP="00634A7A">
            <w:pPr>
              <w:spacing w:after="80"/>
            </w:pPr>
            <w:r w:rsidRPr="00F31557">
              <w:rPr>
                <w:i/>
                <w:iCs/>
              </w:rPr>
              <w:t>Students can also a devise materials list and assembly instructions to demonstrate planning collaboratively using Google Apps.</w:t>
            </w:r>
          </w:p>
          <w:p w14:paraId="5CC34F08" w14:textId="77777777" w:rsidR="00A75048" w:rsidRPr="00F31557" w:rsidRDefault="00A75048" w:rsidP="00634A7A">
            <w:pPr>
              <w:spacing w:after="80"/>
            </w:pPr>
          </w:p>
          <w:p w14:paraId="4BBBD0FA" w14:textId="77777777" w:rsidR="00A75048" w:rsidRPr="00F31557" w:rsidRDefault="00A75048" w:rsidP="00634A7A">
            <w:pPr>
              <w:spacing w:after="80"/>
            </w:pPr>
            <w:r w:rsidRPr="00F31557">
              <w:rPr>
                <w:i/>
                <w:iCs/>
              </w:rPr>
              <w:t>Students are also to complete risk assessments prior to undertaking work.</w:t>
            </w:r>
          </w:p>
          <w:p w14:paraId="46923FB1" w14:textId="77777777" w:rsidR="00A75048" w:rsidRPr="00F31557" w:rsidRDefault="00A75048" w:rsidP="00634A7A">
            <w:pPr>
              <w:spacing w:after="80"/>
            </w:pPr>
          </w:p>
          <w:p w14:paraId="73A2410A" w14:textId="77777777" w:rsidR="00A75048" w:rsidRPr="00F31557" w:rsidRDefault="00A75048" w:rsidP="00634A7A">
            <w:pPr>
              <w:spacing w:after="80"/>
            </w:pPr>
            <w:r w:rsidRPr="00F31557">
              <w:rPr>
                <w:i/>
                <w:iCs/>
              </w:rPr>
              <w:t xml:space="preserve">For the design challenge students are given specific parameters to meet in terms of weight to be lifted, amount of materials to be used etc. Investigation and analysis of the strength of materials and structural integrity of construction design will need to be trialled and assessed using scientific methods. </w:t>
            </w:r>
          </w:p>
          <w:p w14:paraId="32A6115F" w14:textId="77777777" w:rsidR="00A75048" w:rsidRPr="00F31557" w:rsidRDefault="00A75048" w:rsidP="00634A7A">
            <w:pPr>
              <w:spacing w:after="80"/>
            </w:pPr>
            <w:r w:rsidRPr="00F31557">
              <w:rPr>
                <w:i/>
                <w:iCs/>
              </w:rPr>
              <w:t xml:space="preserve"> Reports of the findings are to be made by students using appropriate scientific language, text types and representations.</w:t>
            </w:r>
          </w:p>
          <w:p w14:paraId="27F54334" w14:textId="77777777" w:rsidR="00A75048" w:rsidRPr="00F31557" w:rsidRDefault="00A75048" w:rsidP="00634A7A">
            <w:pPr>
              <w:spacing w:after="80"/>
            </w:pPr>
          </w:p>
          <w:p w14:paraId="071FE5A1" w14:textId="0352F2B3" w:rsidR="00A75048" w:rsidRPr="00F31557" w:rsidRDefault="00A75048" w:rsidP="00634A7A">
            <w:pPr>
              <w:spacing w:after="80"/>
            </w:pPr>
            <w:r w:rsidRPr="00F31557">
              <w:rPr>
                <w:i/>
                <w:iCs/>
              </w:rPr>
              <w:t>Students conduct a series of experiments using pulleys, levers and wheels to investigate the concept of mechanical advantage and to identify fe</w:t>
            </w:r>
            <w:r w:rsidR="00A2347D" w:rsidRPr="00F31557">
              <w:rPr>
                <w:i/>
                <w:iCs/>
              </w:rPr>
              <w:t xml:space="preserve">atures of simple machines such </w:t>
            </w:r>
            <w:r w:rsidRPr="00F31557">
              <w:rPr>
                <w:i/>
                <w:iCs/>
              </w:rPr>
              <w:t>as force, effort, fulcrum and load.</w:t>
            </w:r>
          </w:p>
          <w:p w14:paraId="3FFE89D5" w14:textId="77777777" w:rsidR="00A75048" w:rsidRPr="00F31557" w:rsidRDefault="00A75048" w:rsidP="00634A7A">
            <w:pPr>
              <w:spacing w:after="80"/>
            </w:pPr>
          </w:p>
          <w:p w14:paraId="22FA94A3" w14:textId="77777777" w:rsidR="00A75048" w:rsidRPr="00F31557" w:rsidRDefault="00A75048" w:rsidP="00634A7A">
            <w:pPr>
              <w:spacing w:after="80"/>
            </w:pPr>
            <w:r w:rsidRPr="00F31557">
              <w:t>Identify a force as a push or pull</w:t>
            </w:r>
          </w:p>
          <w:p w14:paraId="0224E60B" w14:textId="77777777" w:rsidR="00A75048" w:rsidRPr="00F31557" w:rsidRDefault="00A75048" w:rsidP="00634A7A">
            <w:pPr>
              <w:spacing w:after="80"/>
            </w:pPr>
            <w:r w:rsidRPr="00F31557">
              <w:t>• recognise the ways people use pushes and pulls in everyday life, eg opening and closing a</w:t>
            </w:r>
          </w:p>
          <w:p w14:paraId="5C99E9A5" w14:textId="77777777" w:rsidR="00A75048" w:rsidRPr="00F31557" w:rsidRDefault="00A75048" w:rsidP="00634A7A">
            <w:pPr>
              <w:spacing w:after="80"/>
            </w:pPr>
            <w:r w:rsidRPr="00F31557">
              <w:t>door</w:t>
            </w:r>
          </w:p>
          <w:p w14:paraId="17A53AE2" w14:textId="77777777" w:rsidR="00A75048" w:rsidRPr="00F31557" w:rsidRDefault="00A75048" w:rsidP="00634A7A">
            <w:pPr>
              <w:spacing w:after="80"/>
            </w:pPr>
            <w:r w:rsidRPr="00F31557">
              <w:t>• communicate what happens when a force is applied to an object, eg squeezing/stretching</w:t>
            </w:r>
          </w:p>
          <w:p w14:paraId="38D0B5B6" w14:textId="77777777" w:rsidR="00A75048" w:rsidRPr="00F31557" w:rsidRDefault="00A75048" w:rsidP="00634A7A">
            <w:pPr>
              <w:spacing w:after="80"/>
            </w:pPr>
            <w:r w:rsidRPr="00F31557">
              <w:t>• observe the change in motion that occurs when a force is applied to an object, eg a car</w:t>
            </w:r>
          </w:p>
          <w:p w14:paraId="39D7D724" w14:textId="77777777" w:rsidR="00A75048" w:rsidRPr="00F31557" w:rsidRDefault="00A75048" w:rsidP="00634A7A">
            <w:pPr>
              <w:spacing w:after="80"/>
            </w:pPr>
            <w:r w:rsidRPr="00F31557">
              <w:t>starting/stopping, a surfer changing direction or an elevator moving up and down.</w:t>
            </w:r>
          </w:p>
          <w:p w14:paraId="2865599F" w14:textId="77777777" w:rsidR="00A75048" w:rsidRPr="00F31557" w:rsidRDefault="00A75048" w:rsidP="00634A7A">
            <w:pPr>
              <w:spacing w:after="80"/>
            </w:pPr>
            <w:r w:rsidRPr="00F31557">
              <w:t>• observe the way the force of gravity pulls objects towards the Earth</w:t>
            </w:r>
          </w:p>
          <w:p w14:paraId="532BDE8F" w14:textId="77777777" w:rsidR="00A75048" w:rsidRPr="00F31557" w:rsidRDefault="00A75048" w:rsidP="00634A7A">
            <w:pPr>
              <w:spacing w:after="80"/>
            </w:pPr>
            <w:r w:rsidRPr="00F31557">
              <w:t>• investigate the effects of gravity as a downward-acting force on a variety of objects</w:t>
            </w:r>
          </w:p>
          <w:p w14:paraId="5505FDD2" w14:textId="77777777" w:rsidR="00A75048" w:rsidRPr="00F31557" w:rsidRDefault="00A75048" w:rsidP="00634A7A">
            <w:pPr>
              <w:spacing w:after="80"/>
            </w:pPr>
          </w:p>
          <w:p w14:paraId="61E75461" w14:textId="35FF0C09" w:rsidR="00A75048" w:rsidRPr="00F31557" w:rsidRDefault="00A75048" w:rsidP="00634A7A">
            <w:pPr>
              <w:spacing w:after="80"/>
            </w:pPr>
            <w:r w:rsidRPr="00F31557">
              <w:rPr>
                <w:i/>
                <w:iCs/>
              </w:rPr>
              <w:t>Students are to complete research on the use of sustainable materials for the design and build of their robotic arm to take into account humans use of resources such as timbers, plastics, fibres, chemicals etc and how ethical alternatives can be used.</w:t>
            </w:r>
            <w:r w:rsidR="00C131BA" w:rsidRPr="00F31557">
              <w:rPr>
                <w:i/>
                <w:iCs/>
              </w:rPr>
              <w:t xml:space="preserve"> </w:t>
            </w:r>
            <w:r w:rsidR="00C131BA" w:rsidRPr="00F31557">
              <w:rPr>
                <w:noProof/>
                <w:lang w:val="en-US"/>
              </w:rPr>
              <w:drawing>
                <wp:inline distT="0" distB="0" distL="0" distR="0" wp14:anchorId="65D79C25" wp14:editId="4C496045">
                  <wp:extent cx="152400" cy="152400"/>
                  <wp:effectExtent l="0" t="0" r="0" b="0"/>
                  <wp:docPr id="79" name="Picture 79" descr="S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ustainabilit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29CE715" w14:textId="77777777" w:rsidR="00A75048" w:rsidRPr="00F31557" w:rsidRDefault="00A75048" w:rsidP="00634A7A">
            <w:pPr>
              <w:spacing w:after="80"/>
            </w:pPr>
          </w:p>
          <w:p w14:paraId="5859BBF0" w14:textId="43F02876" w:rsidR="00A75048" w:rsidRPr="00F31557" w:rsidRDefault="00A75048" w:rsidP="00634A7A">
            <w:pPr>
              <w:spacing w:after="80"/>
            </w:pPr>
            <w:r w:rsidRPr="00F31557">
              <w:rPr>
                <w:i/>
                <w:iCs/>
              </w:rPr>
              <w:t>Students are to research traditional aboriginal technologies such as weapons and tools to identify the types of simple machines involved, how they gave mechanical advantage and the materials and purpose of the machine.</w:t>
            </w:r>
            <w:r w:rsidR="00C131BA" w:rsidRPr="00F31557">
              <w:rPr>
                <w:i/>
                <w:iCs/>
              </w:rPr>
              <w:t xml:space="preserve"> </w:t>
            </w:r>
            <w:r w:rsidR="00C131BA" w:rsidRPr="00F31557">
              <w:rPr>
                <w:rFonts w:cs="Helvetica"/>
                <w:color w:val="000000"/>
                <w:sz w:val="20"/>
                <w:szCs w:val="20"/>
                <w:shd w:val="clear" w:color="auto" w:fill="FFFFFF"/>
              </w:rPr>
              <w:t> </w:t>
            </w:r>
            <w:r w:rsidR="00C131BA" w:rsidRPr="00F31557">
              <w:rPr>
                <w:noProof/>
                <w:lang w:val="en-US"/>
              </w:rPr>
              <w:drawing>
                <wp:inline distT="0" distB="0" distL="0" distR="0" wp14:anchorId="5DF6E0DA" wp14:editId="4697ADB7">
                  <wp:extent cx="152400" cy="152400"/>
                  <wp:effectExtent l="0" t="0" r="0" b="0"/>
                  <wp:docPr id="78" name="Picture 78" descr="http://syllabus.bostes.nsw.edu.au/wsimages/cca/ah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syllabus.bostes.nsw.edu.au/wsimages/cca/ahc.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058BBF95" w14:textId="77777777" w:rsidR="00A75048" w:rsidRPr="00F31557" w:rsidRDefault="00A75048" w:rsidP="00634A7A">
            <w:pPr>
              <w:spacing w:after="80"/>
            </w:pPr>
          </w:p>
          <w:p w14:paraId="5D4175FE" w14:textId="2D4AF2B7" w:rsidR="00A75048" w:rsidRPr="00F31557" w:rsidRDefault="00A75048" w:rsidP="00634A7A">
            <w:pPr>
              <w:spacing w:after="80"/>
            </w:pPr>
            <w:r w:rsidRPr="00F31557">
              <w:rPr>
                <w:i/>
                <w:iCs/>
              </w:rPr>
              <w:t>Students can undertake research on foreign overseas aid projects Australia has been involved with in Asia such as providing disaster relief, access to to electricity, water and sewage using simple machines and alternative technologies.</w:t>
            </w:r>
            <w:r w:rsidR="00C131BA" w:rsidRPr="00F31557">
              <w:rPr>
                <w:i/>
                <w:iCs/>
              </w:rPr>
              <w:t xml:space="preserve"> </w:t>
            </w:r>
            <w:r w:rsidR="00C131BA" w:rsidRPr="00F31557">
              <w:rPr>
                <w:noProof/>
                <w:lang w:val="en-US"/>
              </w:rPr>
              <w:drawing>
                <wp:inline distT="0" distB="0" distL="0" distR="0" wp14:anchorId="5A9DFE50" wp14:editId="055F1F93">
                  <wp:extent cx="152400" cy="152400"/>
                  <wp:effectExtent l="0" t="0" r="0" b="0"/>
                  <wp:docPr id="77" name="Picture 77" descr="Asia and Australia's engagement with 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Asia and Australia's engagement with Asi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AB418B4" w14:textId="77777777" w:rsidR="00A75048" w:rsidRPr="00F31557" w:rsidRDefault="00A75048" w:rsidP="00C131BA">
            <w:pPr>
              <w:spacing w:after="80"/>
            </w:pPr>
          </w:p>
        </w:tc>
      </w:tr>
    </w:tbl>
    <w:p w14:paraId="583DBFBA" w14:textId="09D1FE79" w:rsidR="00C131BA" w:rsidRPr="00F31557" w:rsidRDefault="00C131BA" w:rsidP="006A5E00"/>
    <w:p w14:paraId="581C0FBE" w14:textId="77777777" w:rsidR="00C131BA" w:rsidRPr="00F31557" w:rsidRDefault="00C131BA">
      <w:r w:rsidRPr="00F31557">
        <w:br w:type="page"/>
      </w:r>
    </w:p>
    <w:p w14:paraId="32A69308" w14:textId="77777777" w:rsidR="009D4673" w:rsidRPr="00F31557" w:rsidRDefault="009D4673" w:rsidP="009D4673">
      <w:pPr>
        <w:tabs>
          <w:tab w:val="left" w:pos="1177"/>
        </w:tabs>
      </w:pPr>
      <w:r w:rsidRPr="00F31557">
        <w:lastRenderedPageBreak/>
        <w:t>Date:______________________</w:t>
      </w:r>
      <w:r w:rsidRPr="00F31557">
        <w:tab/>
      </w:r>
    </w:p>
    <w:p w14:paraId="3B637386" w14:textId="77777777" w:rsidR="009D4673" w:rsidRPr="00F31557" w:rsidRDefault="009D4673" w:rsidP="009D4673">
      <w:pPr>
        <w:tabs>
          <w:tab w:val="left" w:pos="1177"/>
        </w:tabs>
      </w:pPr>
      <w:r w:rsidRPr="00F31557">
        <w:t>Group Number/Name:_________________________________________________________________________</w:t>
      </w:r>
    </w:p>
    <w:tbl>
      <w:tblPr>
        <w:tblStyle w:val="TableGrid"/>
        <w:tblW w:w="14477" w:type="dxa"/>
        <w:jc w:val="center"/>
        <w:tblLook w:val="04A0" w:firstRow="1" w:lastRow="0" w:firstColumn="1" w:lastColumn="0" w:noHBand="0" w:noVBand="1"/>
      </w:tblPr>
      <w:tblGrid>
        <w:gridCol w:w="3227"/>
        <w:gridCol w:w="3159"/>
        <w:gridCol w:w="8091"/>
      </w:tblGrid>
      <w:tr w:rsidR="009D4673" w:rsidRPr="00F31557" w14:paraId="3CFA6C98" w14:textId="77777777" w:rsidTr="00376BCE">
        <w:trPr>
          <w:trHeight w:val="349"/>
          <w:jc w:val="center"/>
        </w:trPr>
        <w:tc>
          <w:tcPr>
            <w:tcW w:w="3227" w:type="dxa"/>
            <w:shd w:val="clear" w:color="auto" w:fill="BFBFBF" w:themeFill="background1" w:themeFillShade="BF"/>
            <w:vAlign w:val="center"/>
          </w:tcPr>
          <w:p w14:paraId="7153A3F2" w14:textId="77777777" w:rsidR="009D4673" w:rsidRPr="00F31557" w:rsidRDefault="009D4673" w:rsidP="00376BCE">
            <w:pPr>
              <w:jc w:val="center"/>
              <w:rPr>
                <w:b/>
                <w:sz w:val="24"/>
                <w:szCs w:val="24"/>
              </w:rPr>
            </w:pPr>
            <w:r w:rsidRPr="00F31557">
              <w:rPr>
                <w:b/>
                <w:sz w:val="24"/>
                <w:szCs w:val="24"/>
              </w:rPr>
              <w:t>ROLE</w:t>
            </w:r>
          </w:p>
        </w:tc>
        <w:tc>
          <w:tcPr>
            <w:tcW w:w="3159" w:type="dxa"/>
            <w:shd w:val="clear" w:color="auto" w:fill="BFBFBF" w:themeFill="background1" w:themeFillShade="BF"/>
            <w:vAlign w:val="center"/>
          </w:tcPr>
          <w:p w14:paraId="30C56F5B" w14:textId="77777777" w:rsidR="009D4673" w:rsidRPr="00F31557" w:rsidRDefault="009D4673" w:rsidP="00376BCE">
            <w:pPr>
              <w:jc w:val="center"/>
              <w:rPr>
                <w:b/>
                <w:sz w:val="24"/>
                <w:szCs w:val="24"/>
              </w:rPr>
            </w:pPr>
            <w:r w:rsidRPr="00F31557">
              <w:rPr>
                <w:b/>
                <w:sz w:val="24"/>
                <w:szCs w:val="24"/>
              </w:rPr>
              <w:t>STUDENT NAME</w:t>
            </w:r>
          </w:p>
        </w:tc>
        <w:tc>
          <w:tcPr>
            <w:tcW w:w="8091" w:type="dxa"/>
            <w:shd w:val="clear" w:color="auto" w:fill="BFBFBF" w:themeFill="background1" w:themeFillShade="BF"/>
            <w:vAlign w:val="center"/>
          </w:tcPr>
          <w:p w14:paraId="214DB3E0" w14:textId="77777777" w:rsidR="009D4673" w:rsidRPr="00F31557" w:rsidRDefault="009D4673" w:rsidP="00376BCE">
            <w:pPr>
              <w:jc w:val="center"/>
              <w:rPr>
                <w:b/>
                <w:sz w:val="24"/>
                <w:szCs w:val="24"/>
              </w:rPr>
            </w:pPr>
            <w:r w:rsidRPr="00F31557">
              <w:rPr>
                <w:b/>
                <w:sz w:val="24"/>
                <w:szCs w:val="24"/>
              </w:rPr>
              <w:t>WHAT DID YOU DO IN CLASS TODAY?</w:t>
            </w:r>
          </w:p>
        </w:tc>
      </w:tr>
      <w:tr w:rsidR="009D4673" w:rsidRPr="00F31557" w14:paraId="7770D9DF" w14:textId="77777777" w:rsidTr="00376BCE">
        <w:trPr>
          <w:trHeight w:val="1305"/>
          <w:jc w:val="center"/>
        </w:trPr>
        <w:tc>
          <w:tcPr>
            <w:tcW w:w="3227" w:type="dxa"/>
            <w:vAlign w:val="center"/>
          </w:tcPr>
          <w:p w14:paraId="6E24E359" w14:textId="77777777" w:rsidR="009D4673" w:rsidRPr="00F31557" w:rsidRDefault="009D4673" w:rsidP="00376BCE">
            <w:pPr>
              <w:jc w:val="center"/>
              <w:rPr>
                <w:b/>
                <w:sz w:val="36"/>
                <w:szCs w:val="36"/>
              </w:rPr>
            </w:pPr>
            <w:r w:rsidRPr="00F31557">
              <w:rPr>
                <w:b/>
                <w:sz w:val="36"/>
                <w:szCs w:val="36"/>
              </w:rPr>
              <w:t>Lead Engineer</w:t>
            </w:r>
          </w:p>
        </w:tc>
        <w:tc>
          <w:tcPr>
            <w:tcW w:w="3159" w:type="dxa"/>
          </w:tcPr>
          <w:p w14:paraId="1832CF43" w14:textId="77777777" w:rsidR="009D4673" w:rsidRPr="00F31557" w:rsidRDefault="009D4673" w:rsidP="00634A7A"/>
        </w:tc>
        <w:tc>
          <w:tcPr>
            <w:tcW w:w="8091" w:type="dxa"/>
          </w:tcPr>
          <w:p w14:paraId="7045EF77" w14:textId="77777777" w:rsidR="009D4673" w:rsidRPr="00F31557" w:rsidRDefault="009D4673" w:rsidP="00634A7A"/>
          <w:p w14:paraId="460095ED" w14:textId="77777777" w:rsidR="009D4673" w:rsidRPr="00F31557" w:rsidRDefault="009D4673" w:rsidP="00634A7A"/>
          <w:p w14:paraId="1F847BF1" w14:textId="77777777" w:rsidR="009D4673" w:rsidRPr="00F31557" w:rsidRDefault="009D4673" w:rsidP="00634A7A"/>
          <w:p w14:paraId="38939408" w14:textId="77777777" w:rsidR="009D4673" w:rsidRPr="00F31557" w:rsidRDefault="009D4673" w:rsidP="00634A7A"/>
          <w:p w14:paraId="10A2DBB0" w14:textId="77777777" w:rsidR="009D4673" w:rsidRPr="00F31557" w:rsidRDefault="009D4673" w:rsidP="00634A7A"/>
          <w:p w14:paraId="52D2AE2D" w14:textId="77777777" w:rsidR="009D4673" w:rsidRPr="00F31557" w:rsidRDefault="009D4673" w:rsidP="00634A7A"/>
        </w:tc>
      </w:tr>
      <w:tr w:rsidR="009D4673" w:rsidRPr="00F31557" w14:paraId="00885B95" w14:textId="77777777" w:rsidTr="00376BCE">
        <w:trPr>
          <w:trHeight w:val="1305"/>
          <w:jc w:val="center"/>
        </w:trPr>
        <w:tc>
          <w:tcPr>
            <w:tcW w:w="3227" w:type="dxa"/>
            <w:vAlign w:val="center"/>
          </w:tcPr>
          <w:p w14:paraId="3F6344EF" w14:textId="77777777" w:rsidR="009D4673" w:rsidRPr="00F31557" w:rsidRDefault="009D4673" w:rsidP="00376BCE">
            <w:pPr>
              <w:jc w:val="center"/>
              <w:rPr>
                <w:b/>
                <w:sz w:val="36"/>
                <w:szCs w:val="36"/>
              </w:rPr>
            </w:pPr>
            <w:r w:rsidRPr="00F31557">
              <w:rPr>
                <w:b/>
                <w:sz w:val="36"/>
                <w:szCs w:val="36"/>
              </w:rPr>
              <w:t>Scribe/Technology</w:t>
            </w:r>
          </w:p>
        </w:tc>
        <w:tc>
          <w:tcPr>
            <w:tcW w:w="3159" w:type="dxa"/>
          </w:tcPr>
          <w:p w14:paraId="5E586781" w14:textId="77777777" w:rsidR="009D4673" w:rsidRPr="00F31557" w:rsidRDefault="009D4673" w:rsidP="00634A7A"/>
        </w:tc>
        <w:tc>
          <w:tcPr>
            <w:tcW w:w="8091" w:type="dxa"/>
          </w:tcPr>
          <w:p w14:paraId="0087A22C" w14:textId="77777777" w:rsidR="009D4673" w:rsidRPr="00F31557" w:rsidRDefault="009D4673" w:rsidP="00634A7A"/>
          <w:p w14:paraId="6E653172" w14:textId="77777777" w:rsidR="009D4673" w:rsidRPr="00F31557" w:rsidRDefault="009D4673" w:rsidP="00634A7A"/>
          <w:p w14:paraId="3B26DCD9" w14:textId="77777777" w:rsidR="009D4673" w:rsidRPr="00F31557" w:rsidRDefault="009D4673" w:rsidP="00634A7A"/>
          <w:p w14:paraId="5CF34E91" w14:textId="77777777" w:rsidR="009D4673" w:rsidRPr="00F31557" w:rsidRDefault="009D4673" w:rsidP="00634A7A"/>
          <w:p w14:paraId="7D19F36E" w14:textId="77777777" w:rsidR="009D4673" w:rsidRPr="00F31557" w:rsidRDefault="009D4673" w:rsidP="00634A7A"/>
          <w:p w14:paraId="679CAC3C" w14:textId="77777777" w:rsidR="009D4673" w:rsidRPr="00F31557" w:rsidRDefault="009D4673" w:rsidP="00634A7A"/>
        </w:tc>
      </w:tr>
      <w:tr w:rsidR="009D4673" w:rsidRPr="00F31557" w14:paraId="28DD410E" w14:textId="77777777" w:rsidTr="00376BCE">
        <w:trPr>
          <w:trHeight w:val="1289"/>
          <w:jc w:val="center"/>
        </w:trPr>
        <w:tc>
          <w:tcPr>
            <w:tcW w:w="3227" w:type="dxa"/>
            <w:vAlign w:val="center"/>
          </w:tcPr>
          <w:p w14:paraId="0A2E182F" w14:textId="77777777" w:rsidR="009D4673" w:rsidRPr="00F31557" w:rsidRDefault="009D4673" w:rsidP="00376BCE">
            <w:pPr>
              <w:jc w:val="center"/>
              <w:rPr>
                <w:b/>
                <w:sz w:val="36"/>
                <w:szCs w:val="36"/>
              </w:rPr>
            </w:pPr>
            <w:r w:rsidRPr="00F31557">
              <w:rPr>
                <w:b/>
                <w:sz w:val="36"/>
                <w:szCs w:val="36"/>
              </w:rPr>
              <w:t>Design Engineer</w:t>
            </w:r>
          </w:p>
        </w:tc>
        <w:tc>
          <w:tcPr>
            <w:tcW w:w="3159" w:type="dxa"/>
          </w:tcPr>
          <w:p w14:paraId="25626745" w14:textId="77777777" w:rsidR="009D4673" w:rsidRPr="00F31557" w:rsidRDefault="009D4673" w:rsidP="00634A7A"/>
        </w:tc>
        <w:tc>
          <w:tcPr>
            <w:tcW w:w="8091" w:type="dxa"/>
          </w:tcPr>
          <w:p w14:paraId="4B2076C7" w14:textId="77777777" w:rsidR="009D4673" w:rsidRPr="00F31557" w:rsidRDefault="009D4673" w:rsidP="00634A7A"/>
          <w:p w14:paraId="37799509" w14:textId="77777777" w:rsidR="009D4673" w:rsidRPr="00F31557" w:rsidRDefault="009D4673" w:rsidP="00634A7A"/>
          <w:p w14:paraId="4E57493E" w14:textId="77777777" w:rsidR="009D4673" w:rsidRPr="00F31557" w:rsidRDefault="009D4673" w:rsidP="00634A7A"/>
          <w:p w14:paraId="05A1BA9A" w14:textId="77777777" w:rsidR="009D4673" w:rsidRPr="00F31557" w:rsidRDefault="009D4673" w:rsidP="00634A7A"/>
          <w:p w14:paraId="288048B7" w14:textId="77777777" w:rsidR="009D4673" w:rsidRPr="00F31557" w:rsidRDefault="009D4673" w:rsidP="00634A7A"/>
          <w:p w14:paraId="5C7252BF" w14:textId="77777777" w:rsidR="009D4673" w:rsidRPr="00F31557" w:rsidRDefault="009D4673" w:rsidP="00634A7A"/>
        </w:tc>
      </w:tr>
      <w:tr w:rsidR="009D4673" w:rsidRPr="00F31557" w14:paraId="15D2D686" w14:textId="77777777" w:rsidTr="00376BCE">
        <w:trPr>
          <w:trHeight w:val="1320"/>
          <w:jc w:val="center"/>
        </w:trPr>
        <w:tc>
          <w:tcPr>
            <w:tcW w:w="3227" w:type="dxa"/>
            <w:vAlign w:val="center"/>
          </w:tcPr>
          <w:p w14:paraId="4B157D7E" w14:textId="77777777" w:rsidR="009D4673" w:rsidRPr="00F31557" w:rsidRDefault="009D4673" w:rsidP="00376BCE">
            <w:pPr>
              <w:jc w:val="center"/>
              <w:rPr>
                <w:b/>
                <w:sz w:val="36"/>
                <w:szCs w:val="36"/>
              </w:rPr>
            </w:pPr>
            <w:r w:rsidRPr="00F31557">
              <w:rPr>
                <w:b/>
                <w:sz w:val="36"/>
                <w:szCs w:val="36"/>
              </w:rPr>
              <w:t>Time Manager</w:t>
            </w:r>
          </w:p>
        </w:tc>
        <w:tc>
          <w:tcPr>
            <w:tcW w:w="3159" w:type="dxa"/>
          </w:tcPr>
          <w:p w14:paraId="127C2896" w14:textId="77777777" w:rsidR="009D4673" w:rsidRPr="00F31557" w:rsidRDefault="009D4673" w:rsidP="00634A7A"/>
        </w:tc>
        <w:tc>
          <w:tcPr>
            <w:tcW w:w="8091" w:type="dxa"/>
          </w:tcPr>
          <w:p w14:paraId="402DC5DA" w14:textId="77777777" w:rsidR="009D4673" w:rsidRPr="00F31557" w:rsidRDefault="009D4673" w:rsidP="00634A7A"/>
          <w:p w14:paraId="370C2159" w14:textId="77777777" w:rsidR="009D4673" w:rsidRPr="00F31557" w:rsidRDefault="009D4673" w:rsidP="00634A7A"/>
          <w:p w14:paraId="67683569" w14:textId="77777777" w:rsidR="009D4673" w:rsidRPr="00F31557" w:rsidRDefault="009D4673" w:rsidP="00634A7A"/>
          <w:p w14:paraId="23D5F46F" w14:textId="77777777" w:rsidR="009D4673" w:rsidRPr="00F31557" w:rsidRDefault="009D4673" w:rsidP="00634A7A"/>
          <w:p w14:paraId="620F0064" w14:textId="77777777" w:rsidR="009D4673" w:rsidRPr="00F31557" w:rsidRDefault="009D4673" w:rsidP="00634A7A"/>
          <w:p w14:paraId="748EF3C3" w14:textId="77777777" w:rsidR="009D4673" w:rsidRPr="00F31557" w:rsidRDefault="009D4673" w:rsidP="00634A7A"/>
          <w:p w14:paraId="2B2A6E36" w14:textId="77777777" w:rsidR="009D4673" w:rsidRPr="00F31557" w:rsidRDefault="009D4673" w:rsidP="00634A7A"/>
        </w:tc>
      </w:tr>
    </w:tbl>
    <w:p w14:paraId="547CA267" w14:textId="77777777" w:rsidR="009D4673" w:rsidRPr="00F31557" w:rsidRDefault="009D4673" w:rsidP="009D4673"/>
    <w:p w14:paraId="4086D0A7" w14:textId="77777777" w:rsidR="006F377D" w:rsidRPr="00F31557" w:rsidRDefault="006F377D" w:rsidP="009D4673"/>
    <w:p w14:paraId="0EFF7E4C" w14:textId="4794D72C" w:rsidR="00C131BA" w:rsidRPr="00F31557" w:rsidRDefault="00C131BA">
      <w:r w:rsidRPr="00F31557">
        <w:br w:type="page"/>
      </w:r>
    </w:p>
    <w:p w14:paraId="340F8315" w14:textId="52249D23" w:rsidR="006F377D" w:rsidRPr="00F31557" w:rsidRDefault="00C131BA" w:rsidP="00376BCE">
      <w:pPr>
        <w:jc w:val="center"/>
        <w:rPr>
          <w:b/>
        </w:rPr>
      </w:pPr>
      <w:r w:rsidRPr="00F31557">
        <w:rPr>
          <w:b/>
        </w:rPr>
        <w:lastRenderedPageBreak/>
        <w:t>SCOPE AND SEQUENCE</w:t>
      </w:r>
    </w:p>
    <w:tbl>
      <w:tblPr>
        <w:tblpPr w:leftFromText="180" w:rightFromText="180" w:vertAnchor="text" w:tblpY="1"/>
        <w:tblOverlap w:val="never"/>
        <w:tblW w:w="1541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124"/>
        <w:gridCol w:w="1558"/>
        <w:gridCol w:w="1275"/>
        <w:gridCol w:w="1273"/>
        <w:gridCol w:w="1273"/>
        <w:gridCol w:w="1427"/>
        <w:gridCol w:w="1119"/>
        <w:gridCol w:w="1273"/>
        <w:gridCol w:w="1273"/>
        <w:gridCol w:w="1273"/>
        <w:gridCol w:w="1156"/>
        <w:gridCol w:w="1393"/>
      </w:tblGrid>
      <w:tr w:rsidR="007225CF" w:rsidRPr="00F31557" w14:paraId="5234A1C4" w14:textId="77777777" w:rsidTr="00376BCE">
        <w:trPr>
          <w:trHeight w:val="579"/>
        </w:trPr>
        <w:tc>
          <w:tcPr>
            <w:tcW w:w="1124" w:type="dxa"/>
            <w:vMerge w:val="restart"/>
            <w:tcBorders>
              <w:top w:val="single" w:sz="6" w:space="0" w:color="auto"/>
              <w:left w:val="single" w:sz="6" w:space="0" w:color="auto"/>
              <w:bottom w:val="single" w:sz="6" w:space="0" w:color="auto"/>
              <w:right w:val="single" w:sz="6" w:space="0" w:color="auto"/>
            </w:tcBorders>
            <w:shd w:val="clear" w:color="auto" w:fill="6699FF"/>
            <w:vAlign w:val="center"/>
            <w:hideMark/>
          </w:tcPr>
          <w:p w14:paraId="28894CCD" w14:textId="49340BBC" w:rsidR="007225CF" w:rsidRPr="00F31557" w:rsidRDefault="007225CF" w:rsidP="00376BCE">
            <w:pPr>
              <w:spacing w:beforeAutospacing="1" w:after="0" w:afterAutospacing="1" w:line="240" w:lineRule="auto"/>
              <w:ind w:left="105" w:right="105"/>
              <w:jc w:val="center"/>
              <w:textAlignment w:val="baseline"/>
              <w:rPr>
                <w:rFonts w:eastAsia="Times New Roman" w:cs="Segoe UI"/>
                <w:sz w:val="12"/>
                <w:szCs w:val="12"/>
                <w:lang w:eastAsia="en-AU"/>
              </w:rPr>
            </w:pPr>
            <w:r w:rsidRPr="00F31557">
              <w:rPr>
                <w:rFonts w:eastAsia="Times New Roman" w:cs="Segoe UI"/>
                <w:b/>
                <w:bCs/>
                <w:sz w:val="32"/>
                <w:szCs w:val="32"/>
                <w:lang w:eastAsia="en-AU"/>
              </w:rPr>
              <w:t>8 Blue</w:t>
            </w:r>
          </w:p>
        </w:tc>
        <w:tc>
          <w:tcPr>
            <w:tcW w:w="14293" w:type="dxa"/>
            <w:gridSpan w:val="11"/>
            <w:tcBorders>
              <w:top w:val="single" w:sz="6" w:space="0" w:color="auto"/>
              <w:left w:val="outset" w:sz="6" w:space="0" w:color="auto"/>
              <w:bottom w:val="single" w:sz="6" w:space="0" w:color="auto"/>
              <w:right w:val="single" w:sz="6" w:space="0" w:color="auto"/>
            </w:tcBorders>
            <w:shd w:val="clear" w:color="auto" w:fill="B8CCE4" w:themeFill="accent1" w:themeFillTint="66"/>
            <w:hideMark/>
          </w:tcPr>
          <w:p w14:paraId="3654119E" w14:textId="77777777" w:rsidR="007225CF" w:rsidRPr="00F31557" w:rsidRDefault="007225CF" w:rsidP="007225CF">
            <w:pPr>
              <w:spacing w:beforeAutospacing="1" w:after="0" w:afterAutospacing="1" w:line="240" w:lineRule="auto"/>
              <w:jc w:val="center"/>
              <w:textAlignment w:val="baseline"/>
              <w:rPr>
                <w:rFonts w:eastAsia="Times New Roman" w:cs="Segoe UI"/>
                <w:sz w:val="12"/>
                <w:szCs w:val="12"/>
                <w:lang w:eastAsia="en-AU"/>
              </w:rPr>
            </w:pPr>
            <w:r w:rsidRPr="00F31557">
              <w:rPr>
                <w:rFonts w:eastAsia="Times New Roman" w:cs="Segoe UI"/>
                <w:b/>
                <w:bCs/>
                <w:sz w:val="32"/>
                <w:szCs w:val="32"/>
                <w:lang w:eastAsia="en-AU"/>
              </w:rPr>
              <w:t>TERM 1</w:t>
            </w:r>
            <w:r w:rsidRPr="00F31557">
              <w:rPr>
                <w:rFonts w:eastAsia="Times New Roman" w:cs="Segoe UI"/>
                <w:sz w:val="32"/>
                <w:szCs w:val="32"/>
                <w:lang w:eastAsia="en-AU"/>
              </w:rPr>
              <w:t> </w:t>
            </w:r>
          </w:p>
        </w:tc>
      </w:tr>
      <w:tr w:rsidR="007225CF" w:rsidRPr="00F31557" w14:paraId="33AED8A1" w14:textId="77777777" w:rsidTr="00376BCE">
        <w:trPr>
          <w:trHeight w:val="416"/>
        </w:trPr>
        <w:tc>
          <w:tcPr>
            <w:tcW w:w="1124" w:type="dxa"/>
            <w:vMerge/>
            <w:tcBorders>
              <w:top w:val="single" w:sz="6" w:space="0" w:color="auto"/>
              <w:left w:val="single" w:sz="6" w:space="0" w:color="auto"/>
              <w:bottom w:val="single" w:sz="6" w:space="0" w:color="auto"/>
              <w:right w:val="single" w:sz="6" w:space="0" w:color="auto"/>
            </w:tcBorders>
            <w:shd w:val="clear" w:color="auto" w:fill="6699FF"/>
            <w:vAlign w:val="center"/>
            <w:hideMark/>
          </w:tcPr>
          <w:p w14:paraId="482EC9C0" w14:textId="77777777" w:rsidR="007225CF" w:rsidRPr="00F31557" w:rsidRDefault="007225CF" w:rsidP="007225CF">
            <w:pPr>
              <w:spacing w:after="0" w:line="240" w:lineRule="auto"/>
              <w:rPr>
                <w:rFonts w:eastAsia="Times New Roman" w:cs="Segoe UI"/>
                <w:sz w:val="12"/>
                <w:szCs w:val="12"/>
                <w:lang w:eastAsia="en-AU"/>
              </w:rPr>
            </w:pPr>
          </w:p>
        </w:tc>
        <w:tc>
          <w:tcPr>
            <w:tcW w:w="1558"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45FE93A8"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Week </w:t>
            </w:r>
          </w:p>
        </w:tc>
        <w:tc>
          <w:tcPr>
            <w:tcW w:w="1275"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527363C1"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1 </w:t>
            </w:r>
          </w:p>
        </w:tc>
        <w:tc>
          <w:tcPr>
            <w:tcW w:w="1273"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2FC6C725"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2 </w:t>
            </w:r>
          </w:p>
        </w:tc>
        <w:tc>
          <w:tcPr>
            <w:tcW w:w="1273"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77D29CB9"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3 </w:t>
            </w:r>
          </w:p>
        </w:tc>
        <w:tc>
          <w:tcPr>
            <w:tcW w:w="1427"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65D34D95"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4 </w:t>
            </w:r>
          </w:p>
        </w:tc>
        <w:tc>
          <w:tcPr>
            <w:tcW w:w="1119"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76542804"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5 </w:t>
            </w:r>
          </w:p>
        </w:tc>
        <w:tc>
          <w:tcPr>
            <w:tcW w:w="1273"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159007F5"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6 </w:t>
            </w:r>
          </w:p>
        </w:tc>
        <w:tc>
          <w:tcPr>
            <w:tcW w:w="1273"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518E0810"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7 </w:t>
            </w:r>
          </w:p>
        </w:tc>
        <w:tc>
          <w:tcPr>
            <w:tcW w:w="1273"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50D82148"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8 </w:t>
            </w:r>
          </w:p>
        </w:tc>
        <w:tc>
          <w:tcPr>
            <w:tcW w:w="1156"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0E81AE56"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9 </w:t>
            </w:r>
          </w:p>
        </w:tc>
        <w:tc>
          <w:tcPr>
            <w:tcW w:w="1393" w:type="dxa"/>
            <w:tcBorders>
              <w:top w:val="outset" w:sz="6" w:space="0" w:color="auto"/>
              <w:left w:val="outset" w:sz="6" w:space="0" w:color="auto"/>
              <w:bottom w:val="single" w:sz="6" w:space="0" w:color="auto"/>
              <w:right w:val="single" w:sz="6" w:space="0" w:color="auto"/>
            </w:tcBorders>
            <w:shd w:val="clear" w:color="auto" w:fill="B8CCE4" w:themeFill="accent1" w:themeFillTint="66"/>
            <w:hideMark/>
          </w:tcPr>
          <w:p w14:paraId="2009D14A" w14:textId="77777777" w:rsidR="007225CF" w:rsidRPr="00F31557" w:rsidRDefault="007225CF" w:rsidP="007225CF">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10 </w:t>
            </w:r>
          </w:p>
        </w:tc>
      </w:tr>
      <w:tr w:rsidR="007225CF" w:rsidRPr="00F31557" w14:paraId="464FA236" w14:textId="77777777" w:rsidTr="00376BCE">
        <w:trPr>
          <w:trHeight w:val="1114"/>
        </w:trPr>
        <w:tc>
          <w:tcPr>
            <w:tcW w:w="1124" w:type="dxa"/>
            <w:vMerge/>
            <w:tcBorders>
              <w:top w:val="single" w:sz="6" w:space="0" w:color="auto"/>
              <w:left w:val="single" w:sz="6" w:space="0" w:color="auto"/>
              <w:bottom w:val="single" w:sz="6" w:space="0" w:color="auto"/>
              <w:right w:val="single" w:sz="6" w:space="0" w:color="auto"/>
            </w:tcBorders>
            <w:shd w:val="clear" w:color="auto" w:fill="6699FF"/>
            <w:vAlign w:val="center"/>
            <w:hideMark/>
          </w:tcPr>
          <w:p w14:paraId="55B95CAC" w14:textId="77777777" w:rsidR="007225CF" w:rsidRPr="00F31557" w:rsidRDefault="007225CF" w:rsidP="007225CF">
            <w:pPr>
              <w:spacing w:after="0" w:line="240" w:lineRule="auto"/>
              <w:rPr>
                <w:rFonts w:eastAsia="Times New Roman" w:cs="Segoe UI"/>
                <w:sz w:val="12"/>
                <w:szCs w:val="12"/>
                <w:lang w:eastAsia="en-AU"/>
              </w:rPr>
            </w:pPr>
          </w:p>
        </w:tc>
        <w:tc>
          <w:tcPr>
            <w:tcW w:w="1558"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43251790"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b/>
                <w:bCs/>
                <w:sz w:val="24"/>
                <w:szCs w:val="24"/>
                <w:lang w:eastAsia="en-AU"/>
              </w:rPr>
              <w:t>Mathematics</w:t>
            </w:r>
            <w:r w:rsidRPr="00F31557">
              <w:rPr>
                <w:rFonts w:eastAsia="Times New Roman" w:cs="Segoe UI"/>
                <w:sz w:val="24"/>
                <w:szCs w:val="24"/>
                <w:lang w:eastAsia="en-AU"/>
              </w:rPr>
              <w:t> </w:t>
            </w:r>
          </w:p>
        </w:tc>
        <w:tc>
          <w:tcPr>
            <w:tcW w:w="1275"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0105CA6E" w14:textId="470FFDB3"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Introduction to Google apps / Office365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56338CA4"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Assigning group roles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12A74FA4"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Angles </w:t>
            </w:r>
          </w:p>
          <w:p w14:paraId="37A70046"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Types </w:t>
            </w:r>
          </w:p>
        </w:tc>
        <w:tc>
          <w:tcPr>
            <w:tcW w:w="1427"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1CC25207"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Angles and Robots </w:t>
            </w:r>
          </w:p>
        </w:tc>
        <w:tc>
          <w:tcPr>
            <w:tcW w:w="1119"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65D18CCA"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Folio templates uploaded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33130EB4"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Design and materials drafts due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7D27E9C0"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Measurement conversions and capacity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7F3F6D32"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Cranes and lifting capacity </w:t>
            </w:r>
          </w:p>
        </w:tc>
        <w:tc>
          <w:tcPr>
            <w:tcW w:w="1156"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3F4D2082" w14:textId="6FF98724"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Folio development </w:t>
            </w:r>
          </w:p>
        </w:tc>
        <w:tc>
          <w:tcPr>
            <w:tcW w:w="139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0CE4F31F"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Aboriginal cultural perspectives, sustainability and ethics </w:t>
            </w:r>
          </w:p>
        </w:tc>
      </w:tr>
      <w:tr w:rsidR="007225CF" w:rsidRPr="00F31557" w14:paraId="077C216B" w14:textId="77777777" w:rsidTr="00376BCE">
        <w:trPr>
          <w:trHeight w:val="1114"/>
        </w:trPr>
        <w:tc>
          <w:tcPr>
            <w:tcW w:w="1124" w:type="dxa"/>
            <w:vMerge/>
            <w:tcBorders>
              <w:top w:val="single" w:sz="6" w:space="0" w:color="auto"/>
              <w:left w:val="single" w:sz="6" w:space="0" w:color="auto"/>
              <w:bottom w:val="single" w:sz="6" w:space="0" w:color="auto"/>
              <w:right w:val="single" w:sz="6" w:space="0" w:color="auto"/>
            </w:tcBorders>
            <w:shd w:val="clear" w:color="auto" w:fill="6699FF"/>
            <w:vAlign w:val="center"/>
            <w:hideMark/>
          </w:tcPr>
          <w:p w14:paraId="780EC310" w14:textId="77777777" w:rsidR="007225CF" w:rsidRPr="00F31557" w:rsidRDefault="007225CF" w:rsidP="007225CF">
            <w:pPr>
              <w:spacing w:after="0" w:line="240" w:lineRule="auto"/>
              <w:rPr>
                <w:rFonts w:eastAsia="Times New Roman" w:cs="Segoe UI"/>
                <w:sz w:val="12"/>
                <w:szCs w:val="12"/>
                <w:lang w:eastAsia="en-AU"/>
              </w:rPr>
            </w:pPr>
          </w:p>
        </w:tc>
        <w:tc>
          <w:tcPr>
            <w:tcW w:w="1558"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695E27A8"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b/>
                <w:bCs/>
                <w:sz w:val="24"/>
                <w:szCs w:val="24"/>
                <w:lang w:eastAsia="en-AU"/>
              </w:rPr>
              <w:t>Science</w:t>
            </w:r>
            <w:r w:rsidRPr="00F31557">
              <w:rPr>
                <w:rFonts w:eastAsia="Times New Roman" w:cs="Segoe UI"/>
                <w:sz w:val="24"/>
                <w:szCs w:val="24"/>
                <w:lang w:eastAsia="en-AU"/>
              </w:rPr>
              <w:t> </w:t>
            </w:r>
          </w:p>
        </w:tc>
        <w:tc>
          <w:tcPr>
            <w:tcW w:w="1275"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5C2458FB" w14:textId="4B8483E2"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Introduction to Google apps / Office365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7976862C"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Mini Engineering Challenges </w:t>
            </w:r>
          </w:p>
          <w:p w14:paraId="530642E4" w14:textId="002F01FD"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Straw tower etc.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3240F6E0" w14:textId="145DDD14"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Forces and Energy lessons </w:t>
            </w:r>
          </w:p>
        </w:tc>
        <w:tc>
          <w:tcPr>
            <w:tcW w:w="1427"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014BC53F"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Simple Machines lessons </w:t>
            </w:r>
          </w:p>
        </w:tc>
        <w:tc>
          <w:tcPr>
            <w:tcW w:w="1119"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52DABB81"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Folio templates uploaded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2C5837DB"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 Design and materials drafts due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4F639264"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Scientific Method in testing design and materials </w:t>
            </w:r>
          </w:p>
        </w:tc>
        <w:tc>
          <w:tcPr>
            <w:tcW w:w="127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39F3EB42"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In class STEM Challenge </w:t>
            </w:r>
          </w:p>
          <w:p w14:paraId="5D951027"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 Build a Bridge </w:t>
            </w:r>
          </w:p>
        </w:tc>
        <w:tc>
          <w:tcPr>
            <w:tcW w:w="1156"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3A998574" w14:textId="6FF6F3F2"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Folio development </w:t>
            </w:r>
          </w:p>
        </w:tc>
        <w:tc>
          <w:tcPr>
            <w:tcW w:w="139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2EA19273" w14:textId="52C2766C"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Aboriginal cultural perspectives sustainability and ethics </w:t>
            </w:r>
          </w:p>
        </w:tc>
      </w:tr>
      <w:tr w:rsidR="007225CF" w:rsidRPr="00F31557" w14:paraId="1FAA8262" w14:textId="77777777" w:rsidTr="00376BCE">
        <w:trPr>
          <w:trHeight w:val="757"/>
        </w:trPr>
        <w:tc>
          <w:tcPr>
            <w:tcW w:w="1124" w:type="dxa"/>
            <w:vMerge/>
            <w:tcBorders>
              <w:top w:val="single" w:sz="6" w:space="0" w:color="auto"/>
              <w:left w:val="single" w:sz="6" w:space="0" w:color="auto"/>
              <w:bottom w:val="single" w:sz="6" w:space="0" w:color="auto"/>
              <w:right w:val="single" w:sz="6" w:space="0" w:color="auto"/>
            </w:tcBorders>
            <w:shd w:val="clear" w:color="auto" w:fill="6699FF"/>
            <w:vAlign w:val="center"/>
            <w:hideMark/>
          </w:tcPr>
          <w:p w14:paraId="401ABEF7" w14:textId="77777777" w:rsidR="007225CF" w:rsidRPr="00F31557" w:rsidRDefault="007225CF" w:rsidP="007225CF">
            <w:pPr>
              <w:spacing w:after="0" w:line="240" w:lineRule="auto"/>
              <w:rPr>
                <w:rFonts w:eastAsia="Times New Roman" w:cs="Segoe UI"/>
                <w:sz w:val="12"/>
                <w:szCs w:val="12"/>
                <w:lang w:eastAsia="en-AU"/>
              </w:rPr>
            </w:pPr>
          </w:p>
        </w:tc>
        <w:tc>
          <w:tcPr>
            <w:tcW w:w="1558"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5D1CF34E" w14:textId="77777777"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b/>
                <w:bCs/>
                <w:sz w:val="24"/>
                <w:szCs w:val="24"/>
                <w:lang w:eastAsia="en-AU"/>
              </w:rPr>
              <w:t>TAS</w:t>
            </w:r>
            <w:r w:rsidRPr="00F31557">
              <w:rPr>
                <w:rFonts w:eastAsia="Times New Roman" w:cs="Segoe UI"/>
                <w:sz w:val="24"/>
                <w:szCs w:val="24"/>
                <w:lang w:eastAsia="en-AU"/>
              </w:rPr>
              <w:t> </w:t>
            </w:r>
          </w:p>
        </w:tc>
        <w:tc>
          <w:tcPr>
            <w:tcW w:w="1275"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3AAECE8E" w14:textId="3B486846"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Introduction to Google apps / Office365 </w:t>
            </w:r>
          </w:p>
        </w:tc>
        <w:tc>
          <w:tcPr>
            <w:tcW w:w="10067" w:type="dxa"/>
            <w:gridSpan w:val="8"/>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5F36E18B" w14:textId="77777777" w:rsidR="007225CF" w:rsidRPr="00F31557" w:rsidRDefault="007225CF" w:rsidP="007225CF">
            <w:pPr>
              <w:spacing w:beforeAutospacing="1" w:after="0" w:afterAutospacing="1" w:line="240" w:lineRule="auto"/>
              <w:jc w:val="center"/>
              <w:textAlignment w:val="baseline"/>
              <w:rPr>
                <w:rFonts w:eastAsia="Times New Roman" w:cs="Segoe UI"/>
                <w:sz w:val="12"/>
                <w:szCs w:val="12"/>
                <w:lang w:eastAsia="en-AU"/>
              </w:rPr>
            </w:pPr>
            <w:r w:rsidRPr="00F31557">
              <w:rPr>
                <w:rFonts w:eastAsia="Times New Roman" w:cs="Segoe UI"/>
                <w:sz w:val="20"/>
                <w:szCs w:val="20"/>
                <w:lang w:eastAsia="en-AU"/>
              </w:rPr>
              <w:t>Robotic Arm Project </w:t>
            </w:r>
          </w:p>
        </w:tc>
        <w:tc>
          <w:tcPr>
            <w:tcW w:w="1393" w:type="dxa"/>
            <w:tcBorders>
              <w:top w:val="outset" w:sz="6" w:space="0" w:color="auto"/>
              <w:left w:val="outset" w:sz="6" w:space="0" w:color="auto"/>
              <w:bottom w:val="single" w:sz="6" w:space="0" w:color="auto"/>
              <w:right w:val="single" w:sz="6" w:space="0" w:color="auto"/>
            </w:tcBorders>
            <w:shd w:val="clear" w:color="auto" w:fill="DBE5F1" w:themeFill="accent1" w:themeFillTint="33"/>
            <w:hideMark/>
          </w:tcPr>
          <w:p w14:paraId="57778808" w14:textId="0946014D" w:rsidR="007225CF" w:rsidRPr="00F31557" w:rsidRDefault="007225CF" w:rsidP="007225CF">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Aboriginal cultural perspectives sustainability and ethics </w:t>
            </w:r>
          </w:p>
        </w:tc>
      </w:tr>
    </w:tbl>
    <w:p w14:paraId="6B58BD85" w14:textId="26EDB27B" w:rsidR="007225CF" w:rsidRPr="00F31557" w:rsidRDefault="007225CF" w:rsidP="007225CF">
      <w:pPr>
        <w:spacing w:after="0" w:line="240" w:lineRule="auto"/>
        <w:textAlignment w:val="baseline"/>
        <w:rPr>
          <w:rFonts w:eastAsia="Times New Roman" w:cs="Segoe UI"/>
          <w:sz w:val="12"/>
          <w:szCs w:val="12"/>
          <w:lang w:eastAsia="en-AU"/>
        </w:rPr>
      </w:pPr>
    </w:p>
    <w:tbl>
      <w:tblPr>
        <w:tblpPr w:leftFromText="180" w:rightFromText="180" w:vertAnchor="text" w:tblpY="1"/>
        <w:tblOverlap w:val="never"/>
        <w:tblW w:w="15426" w:type="dxa"/>
        <w:tblBorders>
          <w:top w:val="outset" w:sz="6" w:space="0" w:color="auto"/>
          <w:left w:val="outset" w:sz="6" w:space="0" w:color="auto"/>
          <w:bottom w:val="outset" w:sz="6" w:space="0" w:color="auto"/>
          <w:right w:val="outset" w:sz="6" w:space="0" w:color="auto"/>
        </w:tblBorders>
        <w:shd w:val="clear" w:color="auto" w:fill="FFFFCC"/>
        <w:tblLayout w:type="fixed"/>
        <w:tblCellMar>
          <w:left w:w="0" w:type="dxa"/>
          <w:right w:w="0" w:type="dxa"/>
        </w:tblCellMar>
        <w:tblLook w:val="04A0" w:firstRow="1" w:lastRow="0" w:firstColumn="1" w:lastColumn="0" w:noHBand="0" w:noVBand="1"/>
      </w:tblPr>
      <w:tblGrid>
        <w:gridCol w:w="1125"/>
        <w:gridCol w:w="1520"/>
        <w:gridCol w:w="1313"/>
        <w:gridCol w:w="1133"/>
        <w:gridCol w:w="1418"/>
        <w:gridCol w:w="1134"/>
        <w:gridCol w:w="1421"/>
        <w:gridCol w:w="1560"/>
        <w:gridCol w:w="1417"/>
        <w:gridCol w:w="709"/>
        <w:gridCol w:w="1339"/>
        <w:gridCol w:w="1337"/>
      </w:tblGrid>
      <w:tr w:rsidR="007225CF" w:rsidRPr="00F31557" w14:paraId="253274A9" w14:textId="77777777" w:rsidTr="00376BCE">
        <w:trPr>
          <w:trHeight w:val="979"/>
        </w:trPr>
        <w:tc>
          <w:tcPr>
            <w:tcW w:w="1125" w:type="dxa"/>
            <w:vMerge w:val="restart"/>
            <w:tcBorders>
              <w:top w:val="single" w:sz="6" w:space="0" w:color="auto"/>
              <w:left w:val="single" w:sz="6" w:space="0" w:color="auto"/>
              <w:bottom w:val="single" w:sz="6" w:space="0" w:color="auto"/>
              <w:right w:val="single" w:sz="6" w:space="0" w:color="auto"/>
            </w:tcBorders>
            <w:shd w:val="clear" w:color="auto" w:fill="FFFF66"/>
            <w:vAlign w:val="center"/>
            <w:hideMark/>
          </w:tcPr>
          <w:p w14:paraId="466B81F0" w14:textId="6CB3165E" w:rsidR="007225CF" w:rsidRPr="00F31557" w:rsidRDefault="007225CF" w:rsidP="00376BCE">
            <w:pPr>
              <w:spacing w:beforeAutospacing="1" w:after="0" w:afterAutospacing="1" w:line="240" w:lineRule="auto"/>
              <w:ind w:left="105" w:right="105"/>
              <w:jc w:val="center"/>
              <w:textAlignment w:val="baseline"/>
              <w:rPr>
                <w:rFonts w:eastAsia="Times New Roman" w:cs="Segoe UI"/>
                <w:sz w:val="12"/>
                <w:szCs w:val="12"/>
                <w:lang w:eastAsia="en-AU"/>
              </w:rPr>
            </w:pPr>
            <w:r w:rsidRPr="00F31557">
              <w:rPr>
                <w:rFonts w:eastAsia="Times New Roman" w:cs="Segoe UI"/>
                <w:b/>
                <w:bCs/>
                <w:sz w:val="32"/>
                <w:szCs w:val="32"/>
                <w:lang w:eastAsia="en-AU"/>
              </w:rPr>
              <w:t>8 Yellow</w:t>
            </w:r>
          </w:p>
        </w:tc>
        <w:tc>
          <w:tcPr>
            <w:tcW w:w="14301" w:type="dxa"/>
            <w:gridSpan w:val="11"/>
            <w:tcBorders>
              <w:top w:val="single" w:sz="6" w:space="0" w:color="auto"/>
              <w:left w:val="outset" w:sz="6" w:space="0" w:color="auto"/>
              <w:bottom w:val="single" w:sz="6" w:space="0" w:color="auto"/>
              <w:right w:val="single" w:sz="6" w:space="0" w:color="auto"/>
            </w:tcBorders>
            <w:shd w:val="clear" w:color="auto" w:fill="FFFF99"/>
            <w:hideMark/>
          </w:tcPr>
          <w:p w14:paraId="2564C050" w14:textId="77777777" w:rsidR="007225CF" w:rsidRPr="00F31557" w:rsidRDefault="007225CF" w:rsidP="00D4772D">
            <w:pPr>
              <w:spacing w:beforeAutospacing="1" w:after="0" w:afterAutospacing="1" w:line="240" w:lineRule="auto"/>
              <w:jc w:val="center"/>
              <w:textAlignment w:val="baseline"/>
              <w:rPr>
                <w:rFonts w:eastAsia="Times New Roman" w:cs="Segoe UI"/>
                <w:sz w:val="12"/>
                <w:szCs w:val="12"/>
                <w:lang w:eastAsia="en-AU"/>
              </w:rPr>
            </w:pPr>
            <w:r w:rsidRPr="00F31557">
              <w:rPr>
                <w:rFonts w:eastAsia="Times New Roman" w:cs="Segoe UI"/>
                <w:b/>
                <w:bCs/>
                <w:sz w:val="32"/>
                <w:szCs w:val="32"/>
                <w:lang w:eastAsia="en-AU"/>
              </w:rPr>
              <w:t>TERM 2</w:t>
            </w:r>
            <w:r w:rsidRPr="00F31557">
              <w:rPr>
                <w:rFonts w:eastAsia="Times New Roman" w:cs="Segoe UI"/>
                <w:sz w:val="32"/>
                <w:szCs w:val="32"/>
                <w:lang w:eastAsia="en-AU"/>
              </w:rPr>
              <w:t> </w:t>
            </w:r>
          </w:p>
        </w:tc>
      </w:tr>
      <w:tr w:rsidR="00376BCE" w:rsidRPr="00F31557" w14:paraId="54397F96" w14:textId="77777777" w:rsidTr="00376BCE">
        <w:trPr>
          <w:trHeight w:val="375"/>
        </w:trPr>
        <w:tc>
          <w:tcPr>
            <w:tcW w:w="1125" w:type="dxa"/>
            <w:vMerge/>
            <w:tcBorders>
              <w:top w:val="single" w:sz="6" w:space="0" w:color="auto"/>
              <w:left w:val="single" w:sz="6" w:space="0" w:color="auto"/>
              <w:bottom w:val="single" w:sz="6" w:space="0" w:color="auto"/>
              <w:right w:val="single" w:sz="6" w:space="0" w:color="auto"/>
            </w:tcBorders>
            <w:shd w:val="clear" w:color="auto" w:fill="FFFF66"/>
            <w:vAlign w:val="center"/>
            <w:hideMark/>
          </w:tcPr>
          <w:p w14:paraId="1BB248B2" w14:textId="77777777" w:rsidR="007225CF" w:rsidRPr="00F31557" w:rsidRDefault="007225CF" w:rsidP="00D4772D">
            <w:pPr>
              <w:spacing w:after="0" w:line="240" w:lineRule="auto"/>
              <w:rPr>
                <w:rFonts w:eastAsia="Times New Roman" w:cs="Segoe UI"/>
                <w:sz w:val="12"/>
                <w:szCs w:val="12"/>
                <w:lang w:eastAsia="en-AU"/>
              </w:rPr>
            </w:pPr>
          </w:p>
        </w:tc>
        <w:tc>
          <w:tcPr>
            <w:tcW w:w="1520" w:type="dxa"/>
            <w:tcBorders>
              <w:top w:val="outset" w:sz="6" w:space="0" w:color="auto"/>
              <w:left w:val="outset" w:sz="6" w:space="0" w:color="auto"/>
              <w:bottom w:val="single" w:sz="6" w:space="0" w:color="auto"/>
              <w:right w:val="single" w:sz="6" w:space="0" w:color="auto"/>
            </w:tcBorders>
            <w:shd w:val="clear" w:color="auto" w:fill="FFFF99"/>
            <w:hideMark/>
          </w:tcPr>
          <w:p w14:paraId="219B8B37"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Week  </w:t>
            </w:r>
          </w:p>
        </w:tc>
        <w:tc>
          <w:tcPr>
            <w:tcW w:w="1313" w:type="dxa"/>
            <w:tcBorders>
              <w:top w:val="outset" w:sz="6" w:space="0" w:color="auto"/>
              <w:left w:val="outset" w:sz="6" w:space="0" w:color="auto"/>
              <w:bottom w:val="single" w:sz="6" w:space="0" w:color="auto"/>
              <w:right w:val="single" w:sz="6" w:space="0" w:color="auto"/>
            </w:tcBorders>
            <w:shd w:val="clear" w:color="auto" w:fill="FFFF99"/>
            <w:hideMark/>
          </w:tcPr>
          <w:p w14:paraId="67387972"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1 </w:t>
            </w:r>
          </w:p>
        </w:tc>
        <w:tc>
          <w:tcPr>
            <w:tcW w:w="1133" w:type="dxa"/>
            <w:tcBorders>
              <w:top w:val="outset" w:sz="6" w:space="0" w:color="auto"/>
              <w:left w:val="outset" w:sz="6" w:space="0" w:color="auto"/>
              <w:bottom w:val="single" w:sz="6" w:space="0" w:color="auto"/>
              <w:right w:val="single" w:sz="6" w:space="0" w:color="auto"/>
            </w:tcBorders>
            <w:shd w:val="clear" w:color="auto" w:fill="FFFF99"/>
            <w:hideMark/>
          </w:tcPr>
          <w:p w14:paraId="7C97FAA7"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2 </w:t>
            </w:r>
          </w:p>
        </w:tc>
        <w:tc>
          <w:tcPr>
            <w:tcW w:w="1418" w:type="dxa"/>
            <w:tcBorders>
              <w:top w:val="outset" w:sz="6" w:space="0" w:color="auto"/>
              <w:left w:val="outset" w:sz="6" w:space="0" w:color="auto"/>
              <w:bottom w:val="single" w:sz="6" w:space="0" w:color="auto"/>
              <w:right w:val="single" w:sz="6" w:space="0" w:color="auto"/>
            </w:tcBorders>
            <w:shd w:val="clear" w:color="auto" w:fill="FFFF99"/>
            <w:hideMark/>
          </w:tcPr>
          <w:p w14:paraId="6D77DC9D"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3 </w:t>
            </w:r>
          </w:p>
        </w:tc>
        <w:tc>
          <w:tcPr>
            <w:tcW w:w="1134" w:type="dxa"/>
            <w:tcBorders>
              <w:top w:val="outset" w:sz="6" w:space="0" w:color="auto"/>
              <w:left w:val="outset" w:sz="6" w:space="0" w:color="auto"/>
              <w:bottom w:val="single" w:sz="6" w:space="0" w:color="auto"/>
              <w:right w:val="single" w:sz="6" w:space="0" w:color="auto"/>
            </w:tcBorders>
            <w:shd w:val="clear" w:color="auto" w:fill="FFFF99"/>
            <w:hideMark/>
          </w:tcPr>
          <w:p w14:paraId="2A576E4B"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4 </w:t>
            </w:r>
          </w:p>
        </w:tc>
        <w:tc>
          <w:tcPr>
            <w:tcW w:w="1421" w:type="dxa"/>
            <w:tcBorders>
              <w:top w:val="outset" w:sz="6" w:space="0" w:color="auto"/>
              <w:left w:val="outset" w:sz="6" w:space="0" w:color="auto"/>
              <w:bottom w:val="single" w:sz="6" w:space="0" w:color="auto"/>
              <w:right w:val="single" w:sz="6" w:space="0" w:color="auto"/>
            </w:tcBorders>
            <w:shd w:val="clear" w:color="auto" w:fill="FFFF99"/>
            <w:hideMark/>
          </w:tcPr>
          <w:p w14:paraId="772F0570"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5 </w:t>
            </w:r>
          </w:p>
        </w:tc>
        <w:tc>
          <w:tcPr>
            <w:tcW w:w="1560" w:type="dxa"/>
            <w:tcBorders>
              <w:top w:val="outset" w:sz="6" w:space="0" w:color="auto"/>
              <w:left w:val="outset" w:sz="6" w:space="0" w:color="auto"/>
              <w:bottom w:val="single" w:sz="6" w:space="0" w:color="auto"/>
              <w:right w:val="single" w:sz="4" w:space="0" w:color="auto"/>
            </w:tcBorders>
            <w:shd w:val="clear" w:color="auto" w:fill="FFFF99"/>
            <w:hideMark/>
          </w:tcPr>
          <w:p w14:paraId="61F0A3DB"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6 </w:t>
            </w:r>
          </w:p>
        </w:tc>
        <w:tc>
          <w:tcPr>
            <w:tcW w:w="1417" w:type="dxa"/>
            <w:tcBorders>
              <w:top w:val="outset" w:sz="6" w:space="0" w:color="auto"/>
              <w:left w:val="single" w:sz="4" w:space="0" w:color="auto"/>
              <w:bottom w:val="single" w:sz="6" w:space="0" w:color="auto"/>
              <w:right w:val="single" w:sz="6" w:space="0" w:color="auto"/>
            </w:tcBorders>
            <w:shd w:val="clear" w:color="auto" w:fill="FFFF99"/>
            <w:hideMark/>
          </w:tcPr>
          <w:p w14:paraId="67CAE04C"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7 </w:t>
            </w:r>
          </w:p>
        </w:tc>
        <w:tc>
          <w:tcPr>
            <w:tcW w:w="709" w:type="dxa"/>
            <w:tcBorders>
              <w:top w:val="outset" w:sz="6" w:space="0" w:color="auto"/>
              <w:left w:val="outset" w:sz="6" w:space="0" w:color="auto"/>
              <w:bottom w:val="single" w:sz="6" w:space="0" w:color="auto"/>
              <w:right w:val="single" w:sz="6" w:space="0" w:color="auto"/>
            </w:tcBorders>
            <w:shd w:val="clear" w:color="auto" w:fill="FFFF99"/>
            <w:hideMark/>
          </w:tcPr>
          <w:p w14:paraId="6D0BB858"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8 </w:t>
            </w:r>
          </w:p>
        </w:tc>
        <w:tc>
          <w:tcPr>
            <w:tcW w:w="1339" w:type="dxa"/>
            <w:tcBorders>
              <w:top w:val="outset" w:sz="6" w:space="0" w:color="auto"/>
              <w:left w:val="outset" w:sz="6" w:space="0" w:color="auto"/>
              <w:bottom w:val="single" w:sz="6" w:space="0" w:color="auto"/>
              <w:right w:val="single" w:sz="6" w:space="0" w:color="auto"/>
            </w:tcBorders>
            <w:shd w:val="clear" w:color="auto" w:fill="FFFF99"/>
            <w:hideMark/>
          </w:tcPr>
          <w:p w14:paraId="75AC0805"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9 </w:t>
            </w:r>
          </w:p>
        </w:tc>
        <w:tc>
          <w:tcPr>
            <w:tcW w:w="1337" w:type="dxa"/>
            <w:tcBorders>
              <w:top w:val="outset" w:sz="6" w:space="0" w:color="auto"/>
              <w:left w:val="outset" w:sz="6" w:space="0" w:color="auto"/>
              <w:bottom w:val="single" w:sz="6" w:space="0" w:color="auto"/>
              <w:right w:val="single" w:sz="6" w:space="0" w:color="auto"/>
            </w:tcBorders>
            <w:shd w:val="clear" w:color="auto" w:fill="FFFF99"/>
            <w:hideMark/>
          </w:tcPr>
          <w:p w14:paraId="63BC91FD" w14:textId="77777777" w:rsidR="007225CF" w:rsidRPr="00F31557" w:rsidRDefault="007225CF" w:rsidP="00D4772D">
            <w:pPr>
              <w:spacing w:beforeAutospacing="1" w:after="0" w:afterAutospacing="1" w:line="240" w:lineRule="auto"/>
              <w:jc w:val="center"/>
              <w:textAlignment w:val="baseline"/>
              <w:rPr>
                <w:rFonts w:eastAsia="Times New Roman" w:cs="Segoe UI"/>
                <w:b/>
                <w:sz w:val="12"/>
                <w:szCs w:val="12"/>
                <w:lang w:eastAsia="en-AU"/>
              </w:rPr>
            </w:pPr>
            <w:r w:rsidRPr="00F31557">
              <w:rPr>
                <w:rFonts w:eastAsia="Times New Roman" w:cs="Segoe UI"/>
                <w:b/>
                <w:lang w:eastAsia="en-AU"/>
              </w:rPr>
              <w:t>10 </w:t>
            </w:r>
          </w:p>
        </w:tc>
      </w:tr>
      <w:tr w:rsidR="00D4772D" w:rsidRPr="00F31557" w14:paraId="4499D65B" w14:textId="77777777" w:rsidTr="00376BCE">
        <w:trPr>
          <w:trHeight w:val="375"/>
        </w:trPr>
        <w:tc>
          <w:tcPr>
            <w:tcW w:w="1125" w:type="dxa"/>
            <w:vMerge/>
            <w:tcBorders>
              <w:top w:val="single" w:sz="6" w:space="0" w:color="auto"/>
              <w:left w:val="single" w:sz="6" w:space="0" w:color="auto"/>
              <w:bottom w:val="single" w:sz="6" w:space="0" w:color="auto"/>
              <w:right w:val="single" w:sz="6" w:space="0" w:color="auto"/>
            </w:tcBorders>
            <w:shd w:val="clear" w:color="auto" w:fill="FFFF66"/>
            <w:vAlign w:val="center"/>
            <w:hideMark/>
          </w:tcPr>
          <w:p w14:paraId="3CE06DD1" w14:textId="77777777" w:rsidR="00D4772D" w:rsidRPr="00F31557" w:rsidRDefault="00D4772D" w:rsidP="00D4772D">
            <w:pPr>
              <w:spacing w:after="0" w:line="240" w:lineRule="auto"/>
              <w:rPr>
                <w:rFonts w:eastAsia="Times New Roman" w:cs="Segoe UI"/>
                <w:sz w:val="12"/>
                <w:szCs w:val="12"/>
                <w:lang w:eastAsia="en-AU"/>
              </w:rPr>
            </w:pPr>
          </w:p>
        </w:tc>
        <w:tc>
          <w:tcPr>
            <w:tcW w:w="1520" w:type="dxa"/>
            <w:tcBorders>
              <w:top w:val="outset" w:sz="6" w:space="0" w:color="auto"/>
              <w:left w:val="outset" w:sz="6" w:space="0" w:color="auto"/>
              <w:bottom w:val="single" w:sz="6" w:space="0" w:color="auto"/>
              <w:right w:val="single" w:sz="6" w:space="0" w:color="auto"/>
            </w:tcBorders>
            <w:shd w:val="clear" w:color="auto" w:fill="FFFFCC"/>
            <w:hideMark/>
          </w:tcPr>
          <w:p w14:paraId="08E1B9FB" w14:textId="77777777"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b/>
                <w:bCs/>
                <w:sz w:val="24"/>
                <w:szCs w:val="24"/>
                <w:lang w:eastAsia="en-AU"/>
              </w:rPr>
              <w:t>Mathematics</w:t>
            </w:r>
            <w:r w:rsidRPr="00F31557">
              <w:rPr>
                <w:rFonts w:eastAsia="Times New Roman" w:cs="Segoe UI"/>
                <w:sz w:val="24"/>
                <w:szCs w:val="24"/>
                <w:lang w:eastAsia="en-AU"/>
              </w:rPr>
              <w:t> </w:t>
            </w:r>
          </w:p>
        </w:tc>
        <w:tc>
          <w:tcPr>
            <w:tcW w:w="1313" w:type="dxa"/>
            <w:tcBorders>
              <w:top w:val="outset" w:sz="6" w:space="0" w:color="auto"/>
              <w:left w:val="outset" w:sz="6" w:space="0" w:color="auto"/>
              <w:bottom w:val="single" w:sz="6" w:space="0" w:color="auto"/>
              <w:right w:val="single" w:sz="6" w:space="0" w:color="auto"/>
            </w:tcBorders>
            <w:shd w:val="clear" w:color="auto" w:fill="FFFFCC"/>
            <w:hideMark/>
          </w:tcPr>
          <w:p w14:paraId="56A8777F" w14:textId="77777777"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Building Design and Pythagoras </w:t>
            </w:r>
          </w:p>
        </w:tc>
        <w:tc>
          <w:tcPr>
            <w:tcW w:w="1133" w:type="dxa"/>
            <w:tcBorders>
              <w:top w:val="outset" w:sz="6" w:space="0" w:color="auto"/>
              <w:left w:val="outset" w:sz="6" w:space="0" w:color="auto"/>
              <w:bottom w:val="single" w:sz="6" w:space="0" w:color="auto"/>
              <w:right w:val="single" w:sz="6" w:space="0" w:color="auto"/>
            </w:tcBorders>
            <w:shd w:val="clear" w:color="auto" w:fill="FFFFCC"/>
            <w:hideMark/>
          </w:tcPr>
          <w:p w14:paraId="17FD2E83" w14:textId="77777777"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Rates and Ratios </w:t>
            </w:r>
          </w:p>
        </w:tc>
        <w:tc>
          <w:tcPr>
            <w:tcW w:w="1418" w:type="dxa"/>
            <w:tcBorders>
              <w:top w:val="outset" w:sz="6" w:space="0" w:color="auto"/>
              <w:left w:val="outset" w:sz="6" w:space="0" w:color="auto"/>
              <w:bottom w:val="single" w:sz="6" w:space="0" w:color="auto"/>
              <w:right w:val="single" w:sz="6" w:space="0" w:color="auto"/>
            </w:tcBorders>
            <w:shd w:val="clear" w:color="auto" w:fill="FFFFCC"/>
            <w:hideMark/>
          </w:tcPr>
          <w:p w14:paraId="66EE163A" w14:textId="77777777"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Rates( Speed, Distance, Time) </w:t>
            </w:r>
          </w:p>
          <w:p w14:paraId="56D7A994" w14:textId="77777777"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Car Race </w:t>
            </w:r>
          </w:p>
        </w:tc>
        <w:tc>
          <w:tcPr>
            <w:tcW w:w="1134" w:type="dxa"/>
            <w:tcBorders>
              <w:top w:val="outset" w:sz="6" w:space="0" w:color="auto"/>
              <w:left w:val="outset" w:sz="6" w:space="0" w:color="auto"/>
              <w:bottom w:val="single" w:sz="6" w:space="0" w:color="auto"/>
              <w:right w:val="single" w:sz="6" w:space="0" w:color="auto"/>
            </w:tcBorders>
            <w:shd w:val="clear" w:color="auto" w:fill="FFFFCC"/>
            <w:hideMark/>
          </w:tcPr>
          <w:p w14:paraId="2A916BEF" w14:textId="77777777"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Probability </w:t>
            </w:r>
          </w:p>
        </w:tc>
        <w:tc>
          <w:tcPr>
            <w:tcW w:w="1421" w:type="dxa"/>
            <w:tcBorders>
              <w:top w:val="outset" w:sz="6" w:space="0" w:color="auto"/>
              <w:left w:val="outset" w:sz="6" w:space="0" w:color="auto"/>
              <w:bottom w:val="single" w:sz="6" w:space="0" w:color="auto"/>
              <w:right w:val="single" w:sz="6" w:space="0" w:color="auto"/>
            </w:tcBorders>
            <w:shd w:val="clear" w:color="auto" w:fill="FFFFCC"/>
            <w:hideMark/>
          </w:tcPr>
          <w:p w14:paraId="71EFA0CD" w14:textId="5C7FBB7A"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Probability Experiments- Predicting Outcomes </w:t>
            </w:r>
          </w:p>
        </w:tc>
        <w:tc>
          <w:tcPr>
            <w:tcW w:w="1560" w:type="dxa"/>
            <w:tcBorders>
              <w:top w:val="outset" w:sz="6" w:space="0" w:color="auto"/>
              <w:left w:val="outset" w:sz="6" w:space="0" w:color="auto"/>
              <w:bottom w:val="single" w:sz="6" w:space="0" w:color="auto"/>
              <w:right w:val="single" w:sz="4" w:space="0" w:color="auto"/>
            </w:tcBorders>
            <w:shd w:val="clear" w:color="auto" w:fill="FFFFCC"/>
            <w:hideMark/>
          </w:tcPr>
          <w:p w14:paraId="5431AF04" w14:textId="77777777"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Tennis Ball Challenge </w:t>
            </w:r>
          </w:p>
          <w:p w14:paraId="3280FA58" w14:textId="1114217F"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Gathering Data </w:t>
            </w:r>
          </w:p>
        </w:tc>
        <w:tc>
          <w:tcPr>
            <w:tcW w:w="1417" w:type="dxa"/>
            <w:tcBorders>
              <w:top w:val="outset" w:sz="6" w:space="0" w:color="auto"/>
              <w:left w:val="single" w:sz="4" w:space="0" w:color="auto"/>
              <w:bottom w:val="single" w:sz="6" w:space="0" w:color="auto"/>
              <w:right w:val="single" w:sz="6" w:space="0" w:color="auto"/>
            </w:tcBorders>
            <w:shd w:val="clear" w:color="auto" w:fill="FFFFCC"/>
          </w:tcPr>
          <w:p w14:paraId="2F565F9C" w14:textId="77777777"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Tennis Ball Challenge </w:t>
            </w:r>
          </w:p>
          <w:p w14:paraId="4837F03D" w14:textId="1F9EBEB6"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Continued </w:t>
            </w:r>
          </w:p>
        </w:tc>
        <w:tc>
          <w:tcPr>
            <w:tcW w:w="709" w:type="dxa"/>
            <w:tcBorders>
              <w:top w:val="outset" w:sz="6" w:space="0" w:color="auto"/>
              <w:left w:val="outset" w:sz="6" w:space="0" w:color="auto"/>
              <w:bottom w:val="single" w:sz="6" w:space="0" w:color="auto"/>
              <w:right w:val="single" w:sz="6" w:space="0" w:color="auto"/>
            </w:tcBorders>
            <w:shd w:val="clear" w:color="auto" w:fill="FFFFCC"/>
            <w:hideMark/>
          </w:tcPr>
          <w:p w14:paraId="1910D1FF" w14:textId="3F1FF648"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Folio Catch Up </w:t>
            </w:r>
          </w:p>
        </w:tc>
        <w:tc>
          <w:tcPr>
            <w:tcW w:w="1339" w:type="dxa"/>
            <w:tcBorders>
              <w:top w:val="outset" w:sz="6" w:space="0" w:color="auto"/>
              <w:left w:val="outset" w:sz="6" w:space="0" w:color="auto"/>
              <w:bottom w:val="single" w:sz="6" w:space="0" w:color="auto"/>
              <w:right w:val="single" w:sz="6" w:space="0" w:color="auto"/>
            </w:tcBorders>
            <w:shd w:val="clear" w:color="auto" w:fill="FFFFCC"/>
            <w:hideMark/>
          </w:tcPr>
          <w:p w14:paraId="3554D6D0" w14:textId="5DACA84F" w:rsidR="00D4772D" w:rsidRPr="00F31557" w:rsidRDefault="00D4772D"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Folio +iRobot Completion </w:t>
            </w:r>
          </w:p>
        </w:tc>
        <w:tc>
          <w:tcPr>
            <w:tcW w:w="1337" w:type="dxa"/>
            <w:vMerge w:val="restart"/>
            <w:tcBorders>
              <w:top w:val="outset" w:sz="6" w:space="0" w:color="auto"/>
              <w:left w:val="outset" w:sz="6" w:space="0" w:color="auto"/>
              <w:bottom w:val="single" w:sz="6" w:space="0" w:color="auto"/>
              <w:right w:val="single" w:sz="6" w:space="0" w:color="auto"/>
            </w:tcBorders>
            <w:shd w:val="clear" w:color="auto" w:fill="FFFFCC"/>
            <w:vAlign w:val="center"/>
            <w:hideMark/>
          </w:tcPr>
          <w:p w14:paraId="12C1C5BA" w14:textId="77777777" w:rsidR="00D4772D" w:rsidRPr="00F31557" w:rsidRDefault="00D4772D" w:rsidP="00D4772D">
            <w:pPr>
              <w:spacing w:beforeAutospacing="1" w:after="0" w:afterAutospacing="1" w:line="240" w:lineRule="auto"/>
              <w:jc w:val="center"/>
              <w:textAlignment w:val="baseline"/>
              <w:rPr>
                <w:rFonts w:eastAsia="Times New Roman" w:cs="Segoe UI"/>
                <w:sz w:val="12"/>
                <w:szCs w:val="12"/>
                <w:lang w:eastAsia="en-AU"/>
              </w:rPr>
            </w:pPr>
            <w:r w:rsidRPr="00F31557">
              <w:rPr>
                <w:rFonts w:eastAsia="Times New Roman" w:cs="Segoe UI"/>
                <w:sz w:val="20"/>
                <w:szCs w:val="20"/>
                <w:lang w:eastAsia="en-AU"/>
              </w:rPr>
              <w:t>Showcase </w:t>
            </w:r>
          </w:p>
          <w:p w14:paraId="2ECB3415" w14:textId="43C1C786" w:rsidR="00D4772D" w:rsidRPr="00F31557" w:rsidRDefault="00D4772D" w:rsidP="00D4772D">
            <w:pPr>
              <w:spacing w:beforeAutospacing="1" w:after="0" w:afterAutospacing="1" w:line="240" w:lineRule="auto"/>
              <w:jc w:val="center"/>
              <w:textAlignment w:val="baseline"/>
              <w:rPr>
                <w:rFonts w:eastAsia="Times New Roman" w:cs="Segoe UI"/>
                <w:sz w:val="12"/>
                <w:szCs w:val="12"/>
                <w:lang w:eastAsia="en-AU"/>
              </w:rPr>
            </w:pPr>
            <w:r w:rsidRPr="00F31557">
              <w:rPr>
                <w:rFonts w:eastAsia="Times New Roman" w:cs="Segoe UI"/>
                <w:sz w:val="20"/>
                <w:szCs w:val="20"/>
                <w:lang w:eastAsia="en-AU"/>
              </w:rPr>
              <w:t>Folio +iRobot Completion </w:t>
            </w:r>
          </w:p>
        </w:tc>
      </w:tr>
      <w:tr w:rsidR="007225CF" w:rsidRPr="00F31557" w14:paraId="3BDCB479" w14:textId="77777777" w:rsidTr="00376BCE">
        <w:trPr>
          <w:trHeight w:val="375"/>
        </w:trPr>
        <w:tc>
          <w:tcPr>
            <w:tcW w:w="1125" w:type="dxa"/>
            <w:vMerge/>
            <w:tcBorders>
              <w:top w:val="single" w:sz="6" w:space="0" w:color="auto"/>
              <w:left w:val="single" w:sz="6" w:space="0" w:color="auto"/>
              <w:bottom w:val="single" w:sz="6" w:space="0" w:color="auto"/>
              <w:right w:val="single" w:sz="6" w:space="0" w:color="auto"/>
            </w:tcBorders>
            <w:shd w:val="clear" w:color="auto" w:fill="FFFF66"/>
            <w:vAlign w:val="center"/>
            <w:hideMark/>
          </w:tcPr>
          <w:p w14:paraId="5CC13AE5" w14:textId="77777777" w:rsidR="007225CF" w:rsidRPr="00F31557" w:rsidRDefault="007225CF" w:rsidP="00D4772D">
            <w:pPr>
              <w:spacing w:after="0" w:line="240" w:lineRule="auto"/>
              <w:rPr>
                <w:rFonts w:eastAsia="Times New Roman" w:cs="Segoe UI"/>
                <w:sz w:val="12"/>
                <w:szCs w:val="12"/>
                <w:lang w:eastAsia="en-AU"/>
              </w:rPr>
            </w:pPr>
          </w:p>
        </w:tc>
        <w:tc>
          <w:tcPr>
            <w:tcW w:w="1520" w:type="dxa"/>
            <w:tcBorders>
              <w:top w:val="outset" w:sz="6" w:space="0" w:color="auto"/>
              <w:left w:val="outset" w:sz="6" w:space="0" w:color="auto"/>
              <w:bottom w:val="single" w:sz="6" w:space="0" w:color="auto"/>
              <w:right w:val="single" w:sz="6" w:space="0" w:color="auto"/>
            </w:tcBorders>
            <w:shd w:val="clear" w:color="auto" w:fill="FFFFCC"/>
            <w:hideMark/>
          </w:tcPr>
          <w:p w14:paraId="7BFD5B39" w14:textId="77777777" w:rsidR="007225CF" w:rsidRPr="00F31557" w:rsidRDefault="007225CF"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b/>
                <w:bCs/>
                <w:sz w:val="24"/>
                <w:szCs w:val="24"/>
                <w:lang w:eastAsia="en-AU"/>
              </w:rPr>
              <w:t>Science</w:t>
            </w:r>
            <w:r w:rsidRPr="00F31557">
              <w:rPr>
                <w:rFonts w:eastAsia="Times New Roman" w:cs="Segoe UI"/>
                <w:sz w:val="24"/>
                <w:szCs w:val="24"/>
                <w:lang w:eastAsia="en-AU"/>
              </w:rPr>
              <w:t> </w:t>
            </w:r>
          </w:p>
        </w:tc>
        <w:tc>
          <w:tcPr>
            <w:tcW w:w="1313" w:type="dxa"/>
            <w:tcBorders>
              <w:top w:val="outset" w:sz="6" w:space="0" w:color="auto"/>
              <w:left w:val="outset" w:sz="6" w:space="0" w:color="auto"/>
              <w:bottom w:val="single" w:sz="6" w:space="0" w:color="auto"/>
              <w:right w:val="single" w:sz="6" w:space="0" w:color="auto"/>
            </w:tcBorders>
            <w:shd w:val="clear" w:color="auto" w:fill="FFFFCC"/>
            <w:hideMark/>
          </w:tcPr>
          <w:p w14:paraId="41A19976" w14:textId="77777777" w:rsidR="007225CF" w:rsidRPr="00F31557" w:rsidRDefault="007225CF"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Hydraulic Experiment </w:t>
            </w:r>
          </w:p>
        </w:tc>
        <w:tc>
          <w:tcPr>
            <w:tcW w:w="1133" w:type="dxa"/>
            <w:tcBorders>
              <w:top w:val="outset" w:sz="6" w:space="0" w:color="auto"/>
              <w:left w:val="outset" w:sz="6" w:space="0" w:color="auto"/>
              <w:bottom w:val="single" w:sz="6" w:space="0" w:color="auto"/>
              <w:right w:val="single" w:sz="6" w:space="0" w:color="auto"/>
            </w:tcBorders>
            <w:shd w:val="clear" w:color="auto" w:fill="FFFFCC"/>
            <w:hideMark/>
          </w:tcPr>
          <w:p w14:paraId="6F89122A" w14:textId="77777777" w:rsidR="007225CF" w:rsidRPr="00F31557" w:rsidRDefault="007225CF"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Hydraulic Experiment </w:t>
            </w:r>
          </w:p>
        </w:tc>
        <w:tc>
          <w:tcPr>
            <w:tcW w:w="1418" w:type="dxa"/>
            <w:tcBorders>
              <w:top w:val="outset" w:sz="6" w:space="0" w:color="auto"/>
              <w:left w:val="outset" w:sz="6" w:space="0" w:color="auto"/>
              <w:bottom w:val="single" w:sz="6" w:space="0" w:color="auto"/>
              <w:right w:val="single" w:sz="6" w:space="0" w:color="auto"/>
            </w:tcBorders>
            <w:shd w:val="clear" w:color="auto" w:fill="FFFFCC"/>
            <w:hideMark/>
          </w:tcPr>
          <w:p w14:paraId="788ACE57" w14:textId="77777777" w:rsidR="007225CF" w:rsidRPr="00F31557" w:rsidRDefault="007225CF"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Hydraulic  </w:t>
            </w:r>
          </w:p>
          <w:p w14:paraId="001ACDD4" w14:textId="77777777" w:rsidR="007225CF" w:rsidRPr="00F31557" w:rsidRDefault="007225CF"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Experiment </w:t>
            </w:r>
          </w:p>
        </w:tc>
        <w:tc>
          <w:tcPr>
            <w:tcW w:w="1134" w:type="dxa"/>
            <w:tcBorders>
              <w:top w:val="outset" w:sz="6" w:space="0" w:color="auto"/>
              <w:left w:val="outset" w:sz="6" w:space="0" w:color="auto"/>
              <w:bottom w:val="single" w:sz="6" w:space="0" w:color="auto"/>
              <w:right w:val="single" w:sz="6" w:space="0" w:color="auto"/>
            </w:tcBorders>
            <w:shd w:val="clear" w:color="auto" w:fill="FFFFCC"/>
            <w:hideMark/>
          </w:tcPr>
          <w:p w14:paraId="1F56F8FD" w14:textId="77777777" w:rsidR="007225CF" w:rsidRPr="00F31557" w:rsidRDefault="007225CF"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Simple Machines </w:t>
            </w:r>
          </w:p>
        </w:tc>
        <w:tc>
          <w:tcPr>
            <w:tcW w:w="1421" w:type="dxa"/>
            <w:tcBorders>
              <w:top w:val="outset" w:sz="6" w:space="0" w:color="auto"/>
              <w:left w:val="outset" w:sz="6" w:space="0" w:color="auto"/>
              <w:bottom w:val="single" w:sz="6" w:space="0" w:color="auto"/>
              <w:right w:val="single" w:sz="6" w:space="0" w:color="auto"/>
            </w:tcBorders>
            <w:shd w:val="clear" w:color="auto" w:fill="FFFFCC"/>
            <w:hideMark/>
          </w:tcPr>
          <w:p w14:paraId="669AB383" w14:textId="77777777" w:rsidR="007225CF" w:rsidRPr="00F31557" w:rsidRDefault="007225CF"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Forces and Gravity </w:t>
            </w:r>
          </w:p>
        </w:tc>
        <w:tc>
          <w:tcPr>
            <w:tcW w:w="5025" w:type="dxa"/>
            <w:gridSpan w:val="4"/>
            <w:tcBorders>
              <w:top w:val="outset" w:sz="6" w:space="0" w:color="auto"/>
              <w:left w:val="outset" w:sz="6" w:space="0" w:color="auto"/>
              <w:bottom w:val="single" w:sz="6" w:space="0" w:color="auto"/>
              <w:right w:val="single" w:sz="6" w:space="0" w:color="auto"/>
            </w:tcBorders>
            <w:shd w:val="clear" w:color="auto" w:fill="FFFFCC"/>
            <w:hideMark/>
          </w:tcPr>
          <w:p w14:paraId="57E59A41" w14:textId="77777777" w:rsidR="007225CF" w:rsidRPr="00F31557" w:rsidRDefault="007225CF" w:rsidP="00D4772D">
            <w:pPr>
              <w:spacing w:beforeAutospacing="1" w:after="0" w:afterAutospacing="1" w:line="240" w:lineRule="auto"/>
              <w:jc w:val="center"/>
              <w:textAlignment w:val="baseline"/>
              <w:rPr>
                <w:rFonts w:eastAsia="Times New Roman" w:cs="Segoe UI"/>
                <w:sz w:val="12"/>
                <w:szCs w:val="12"/>
                <w:lang w:eastAsia="en-AU"/>
              </w:rPr>
            </w:pPr>
            <w:r w:rsidRPr="00F31557">
              <w:rPr>
                <w:rFonts w:eastAsia="Times New Roman" w:cs="Segoe UI"/>
                <w:lang w:eastAsia="en-AU"/>
              </w:rPr>
              <w:t> </w:t>
            </w:r>
          </w:p>
        </w:tc>
        <w:tc>
          <w:tcPr>
            <w:tcW w:w="1337" w:type="dxa"/>
            <w:vMerge/>
            <w:tcBorders>
              <w:top w:val="outset" w:sz="6" w:space="0" w:color="auto"/>
              <w:left w:val="outset" w:sz="6" w:space="0" w:color="auto"/>
              <w:bottom w:val="single" w:sz="6" w:space="0" w:color="auto"/>
              <w:right w:val="single" w:sz="6" w:space="0" w:color="auto"/>
            </w:tcBorders>
            <w:shd w:val="clear" w:color="auto" w:fill="FFFFCC"/>
            <w:vAlign w:val="center"/>
            <w:hideMark/>
          </w:tcPr>
          <w:p w14:paraId="1E5B9E82" w14:textId="77777777" w:rsidR="007225CF" w:rsidRPr="00F31557" w:rsidRDefault="007225CF" w:rsidP="00D4772D">
            <w:pPr>
              <w:spacing w:after="0" w:line="240" w:lineRule="auto"/>
              <w:rPr>
                <w:rFonts w:eastAsia="Times New Roman" w:cs="Segoe UI"/>
                <w:sz w:val="12"/>
                <w:szCs w:val="12"/>
                <w:lang w:eastAsia="en-AU"/>
              </w:rPr>
            </w:pPr>
          </w:p>
        </w:tc>
      </w:tr>
      <w:tr w:rsidR="007225CF" w:rsidRPr="00F31557" w14:paraId="49120F50" w14:textId="77777777" w:rsidTr="00376BCE">
        <w:trPr>
          <w:trHeight w:val="1047"/>
        </w:trPr>
        <w:tc>
          <w:tcPr>
            <w:tcW w:w="1125" w:type="dxa"/>
            <w:vMerge/>
            <w:tcBorders>
              <w:top w:val="single" w:sz="6" w:space="0" w:color="auto"/>
              <w:left w:val="single" w:sz="6" w:space="0" w:color="auto"/>
              <w:bottom w:val="single" w:sz="6" w:space="0" w:color="auto"/>
              <w:right w:val="single" w:sz="6" w:space="0" w:color="auto"/>
            </w:tcBorders>
            <w:shd w:val="clear" w:color="auto" w:fill="FFFF66"/>
            <w:vAlign w:val="center"/>
            <w:hideMark/>
          </w:tcPr>
          <w:p w14:paraId="1D04583B" w14:textId="77777777" w:rsidR="007225CF" w:rsidRPr="00F31557" w:rsidRDefault="007225CF" w:rsidP="00D4772D">
            <w:pPr>
              <w:spacing w:after="0" w:line="240" w:lineRule="auto"/>
              <w:rPr>
                <w:rFonts w:eastAsia="Times New Roman" w:cs="Segoe UI"/>
                <w:sz w:val="12"/>
                <w:szCs w:val="12"/>
                <w:lang w:eastAsia="en-AU"/>
              </w:rPr>
            </w:pPr>
          </w:p>
        </w:tc>
        <w:tc>
          <w:tcPr>
            <w:tcW w:w="1520" w:type="dxa"/>
            <w:tcBorders>
              <w:top w:val="outset" w:sz="6" w:space="0" w:color="auto"/>
              <w:left w:val="outset" w:sz="6" w:space="0" w:color="auto"/>
              <w:bottom w:val="single" w:sz="6" w:space="0" w:color="auto"/>
              <w:right w:val="single" w:sz="6" w:space="0" w:color="auto"/>
            </w:tcBorders>
            <w:shd w:val="clear" w:color="auto" w:fill="FFFFCC"/>
            <w:hideMark/>
          </w:tcPr>
          <w:p w14:paraId="4AB993D8" w14:textId="77777777" w:rsidR="007225CF" w:rsidRPr="00F31557" w:rsidRDefault="007225CF"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b/>
                <w:bCs/>
                <w:sz w:val="24"/>
                <w:szCs w:val="24"/>
                <w:lang w:eastAsia="en-AU"/>
              </w:rPr>
              <w:t>TAS</w:t>
            </w:r>
            <w:r w:rsidRPr="00F31557">
              <w:rPr>
                <w:rFonts w:eastAsia="Times New Roman" w:cs="Segoe UI"/>
                <w:sz w:val="24"/>
                <w:szCs w:val="24"/>
                <w:lang w:eastAsia="en-AU"/>
              </w:rPr>
              <w:t> </w:t>
            </w:r>
          </w:p>
        </w:tc>
        <w:tc>
          <w:tcPr>
            <w:tcW w:w="1313" w:type="dxa"/>
            <w:tcBorders>
              <w:top w:val="outset" w:sz="6" w:space="0" w:color="auto"/>
              <w:left w:val="outset" w:sz="6" w:space="0" w:color="auto"/>
              <w:bottom w:val="single" w:sz="6" w:space="0" w:color="auto"/>
              <w:right w:val="single" w:sz="6" w:space="0" w:color="auto"/>
            </w:tcBorders>
            <w:shd w:val="clear" w:color="auto" w:fill="FFFFCC"/>
            <w:hideMark/>
          </w:tcPr>
          <w:p w14:paraId="4C699917" w14:textId="77777777" w:rsidR="007225CF" w:rsidRPr="00F31557" w:rsidRDefault="007225CF" w:rsidP="00D4772D">
            <w:pPr>
              <w:spacing w:beforeAutospacing="1" w:after="0" w:afterAutospacing="1" w:line="240" w:lineRule="auto"/>
              <w:textAlignment w:val="baseline"/>
              <w:rPr>
                <w:rFonts w:eastAsia="Times New Roman" w:cs="Segoe UI"/>
                <w:sz w:val="12"/>
                <w:szCs w:val="12"/>
                <w:lang w:eastAsia="en-AU"/>
              </w:rPr>
            </w:pPr>
            <w:r w:rsidRPr="00F31557">
              <w:rPr>
                <w:rFonts w:eastAsia="Times New Roman" w:cs="Segoe UI"/>
                <w:sz w:val="20"/>
                <w:szCs w:val="20"/>
                <w:lang w:eastAsia="en-AU"/>
              </w:rPr>
              <w:t>Robotic Arm Project </w:t>
            </w:r>
          </w:p>
        </w:tc>
        <w:tc>
          <w:tcPr>
            <w:tcW w:w="10131" w:type="dxa"/>
            <w:gridSpan w:val="8"/>
            <w:tcBorders>
              <w:top w:val="outset" w:sz="6" w:space="0" w:color="auto"/>
              <w:left w:val="outset" w:sz="6" w:space="0" w:color="auto"/>
              <w:bottom w:val="single" w:sz="6" w:space="0" w:color="auto"/>
              <w:right w:val="single" w:sz="6" w:space="0" w:color="auto"/>
            </w:tcBorders>
            <w:shd w:val="clear" w:color="auto" w:fill="FFFFCC"/>
            <w:hideMark/>
          </w:tcPr>
          <w:p w14:paraId="0A22D61C" w14:textId="7C103DF0" w:rsidR="007225CF" w:rsidRPr="00F31557" w:rsidRDefault="007225CF" w:rsidP="00D4772D">
            <w:pPr>
              <w:spacing w:beforeAutospacing="1" w:after="0" w:afterAutospacing="1" w:line="240" w:lineRule="auto"/>
              <w:jc w:val="center"/>
              <w:textAlignment w:val="baseline"/>
              <w:rPr>
                <w:rFonts w:eastAsia="Times New Roman" w:cs="Segoe UI"/>
                <w:sz w:val="12"/>
                <w:szCs w:val="12"/>
                <w:lang w:eastAsia="en-AU"/>
              </w:rPr>
            </w:pPr>
            <w:r w:rsidRPr="00F31557">
              <w:rPr>
                <w:rFonts w:eastAsia="Times New Roman" w:cs="Segoe UI"/>
                <w:sz w:val="20"/>
                <w:szCs w:val="20"/>
                <w:lang w:eastAsia="en-AU"/>
              </w:rPr>
              <w:t>Robotic Arm Project </w:t>
            </w:r>
          </w:p>
        </w:tc>
        <w:tc>
          <w:tcPr>
            <w:tcW w:w="1337" w:type="dxa"/>
            <w:vMerge/>
            <w:tcBorders>
              <w:top w:val="outset" w:sz="6" w:space="0" w:color="auto"/>
              <w:left w:val="outset" w:sz="6" w:space="0" w:color="auto"/>
              <w:bottom w:val="single" w:sz="6" w:space="0" w:color="auto"/>
              <w:right w:val="single" w:sz="6" w:space="0" w:color="auto"/>
            </w:tcBorders>
            <w:shd w:val="clear" w:color="auto" w:fill="FFFFCC"/>
            <w:vAlign w:val="center"/>
            <w:hideMark/>
          </w:tcPr>
          <w:p w14:paraId="757C9FF9" w14:textId="77777777" w:rsidR="007225CF" w:rsidRPr="00F31557" w:rsidRDefault="007225CF" w:rsidP="00D4772D">
            <w:pPr>
              <w:spacing w:after="0" w:line="240" w:lineRule="auto"/>
              <w:rPr>
                <w:rFonts w:eastAsia="Times New Roman" w:cs="Segoe UI"/>
                <w:sz w:val="12"/>
                <w:szCs w:val="12"/>
                <w:lang w:eastAsia="en-AU"/>
              </w:rPr>
            </w:pPr>
          </w:p>
        </w:tc>
      </w:tr>
    </w:tbl>
    <w:p w14:paraId="016C4BDA" w14:textId="6CFA90D3" w:rsidR="009D4673" w:rsidRPr="00F31557" w:rsidRDefault="007225CF" w:rsidP="006563AD">
      <w:pPr>
        <w:spacing w:after="0" w:line="240" w:lineRule="auto"/>
        <w:textAlignment w:val="baseline"/>
      </w:pPr>
      <w:r w:rsidRPr="00F31557">
        <w:rPr>
          <w:rFonts w:eastAsia="Times New Roman" w:cs="Segoe UI"/>
          <w:lang w:eastAsia="en-AU"/>
        </w:rPr>
        <w:t> </w:t>
      </w:r>
    </w:p>
    <w:p w14:paraId="512FD3F1" w14:textId="77777777" w:rsidR="007225CF" w:rsidRPr="00F31557" w:rsidRDefault="007225CF" w:rsidP="006A5E00">
      <w:pPr>
        <w:sectPr w:rsidR="007225CF" w:rsidRPr="00F31557" w:rsidSect="007F5FED">
          <w:footerReference w:type="default" r:id="rId32"/>
          <w:pgSz w:w="16838" w:h="11906" w:orient="landscape"/>
          <w:pgMar w:top="720" w:right="720" w:bottom="720" w:left="720" w:header="567" w:footer="567" w:gutter="0"/>
          <w:cols w:space="708"/>
          <w:docGrid w:linePitch="360"/>
        </w:sectPr>
      </w:pPr>
    </w:p>
    <w:p w14:paraId="719A81E1" w14:textId="77777777" w:rsidR="00720DEA" w:rsidRPr="00F31557" w:rsidRDefault="00720DEA" w:rsidP="00720DEA">
      <w:pPr>
        <w:rPr>
          <w:b/>
          <w:sz w:val="48"/>
          <w:szCs w:val="48"/>
          <w:u w:val="single"/>
        </w:rPr>
      </w:pPr>
      <w:r w:rsidRPr="00F31557">
        <w:rPr>
          <w:rFonts w:eastAsia="Calibri" w:cs="Calibri"/>
          <w:b/>
          <w:sz w:val="48"/>
          <w:szCs w:val="48"/>
          <w:u w:val="single"/>
        </w:rPr>
        <w:lastRenderedPageBreak/>
        <w:t>Assessment:</w:t>
      </w:r>
    </w:p>
    <w:p w14:paraId="4F759085" w14:textId="77777777" w:rsidR="00720DEA" w:rsidRPr="00F31557" w:rsidRDefault="00720DEA" w:rsidP="00720DEA">
      <w:r w:rsidRPr="00F31557">
        <w:rPr>
          <w:rFonts w:eastAsia="Calibri" w:cs="Calibri"/>
        </w:rPr>
        <w:t>Students will undergo formative and summative assessment during the course of the unit.</w:t>
      </w:r>
    </w:p>
    <w:p w14:paraId="6C361ADA" w14:textId="77777777" w:rsidR="00720DEA" w:rsidRPr="00F31557" w:rsidRDefault="00720DEA" w:rsidP="00720DEA">
      <w:r w:rsidRPr="00F31557">
        <w:rPr>
          <w:rFonts w:eastAsia="Calibri" w:cs="Calibri"/>
        </w:rPr>
        <w:t xml:space="preserve">Assessment rubrics will be used to continually assess the students as they move through the various stages of the design and build process. Students will be assessed on their use of ICT, Evidence of critical and creative thinking, numeracy and literacy as well as the syllabus outcomes relevant to the unit. </w:t>
      </w:r>
    </w:p>
    <w:p w14:paraId="72B1038B" w14:textId="77777777" w:rsidR="00720DEA" w:rsidRPr="00F31557" w:rsidRDefault="00720DEA" w:rsidP="00720DEA">
      <w:r w:rsidRPr="00F31557">
        <w:rPr>
          <w:rFonts w:eastAsia="Calibri" w:cs="Calibri"/>
        </w:rPr>
        <w:t>The assessment will take the form of monitoring progress of the cloud based digital folios, check lists to document evidence of collaboration, critical thinking, creativity, ICT skills etc.</w:t>
      </w:r>
    </w:p>
    <w:p w14:paraId="0BE1F059" w14:textId="77777777" w:rsidR="00720DEA" w:rsidRPr="00F31557" w:rsidRDefault="00720DEA" w:rsidP="00720DEA">
      <w:r w:rsidRPr="00F31557">
        <w:rPr>
          <w:rFonts w:eastAsia="Calibri" w:cs="Calibri"/>
        </w:rPr>
        <w:t>A culminating task involving a robot arm challenge where the student’s products are put through a series of challenges will be used as summative assessment as well as a summative assessment of the completed design folio.</w:t>
      </w:r>
    </w:p>
    <w:p w14:paraId="3095232B" w14:textId="03D74883" w:rsidR="008748FD" w:rsidRPr="00F31557" w:rsidRDefault="00720DEA" w:rsidP="000D57D0">
      <w:pPr>
        <w:rPr>
          <w:rFonts w:eastAsia="Calibri" w:cs="Calibri"/>
        </w:rPr>
      </w:pPr>
      <w:r w:rsidRPr="00F31557">
        <w:rPr>
          <w:rFonts w:eastAsia="Calibri" w:cs="Calibri"/>
        </w:rPr>
        <w:t>The students will also be asked to self-evaluate throughout the project as well as completing peer reviews of the other group’s progress and product.</w:t>
      </w:r>
    </w:p>
    <w:p w14:paraId="434EABBF" w14:textId="77777777" w:rsidR="00376BCE" w:rsidRPr="00F31557" w:rsidRDefault="00376BCE">
      <w:pPr>
        <w:rPr>
          <w:rFonts w:eastAsia="Calibri" w:cs="Calibri"/>
        </w:rPr>
      </w:pPr>
      <w:r w:rsidRPr="00F31557">
        <w:rPr>
          <w:rFonts w:eastAsia="Calibri" w:cs="Calibri"/>
        </w:rPr>
        <w:br w:type="page"/>
      </w:r>
    </w:p>
    <w:p w14:paraId="2D880DB0" w14:textId="5F8D1AEC" w:rsidR="007225CF" w:rsidRPr="00F31557" w:rsidRDefault="00376BCE" w:rsidP="000D57D0">
      <w:pPr>
        <w:rPr>
          <w:rFonts w:eastAsia="Calibri" w:cs="Calibri"/>
          <w:b/>
        </w:rPr>
      </w:pPr>
      <w:r w:rsidRPr="00F31557">
        <w:rPr>
          <w:rFonts w:eastAsia="Calibri" w:cs="Calibri"/>
          <w:b/>
        </w:rPr>
        <w:lastRenderedPageBreak/>
        <w:t>MARKING RUBRIC</w:t>
      </w:r>
    </w:p>
    <w:tbl>
      <w:tblPr>
        <w:tblStyle w:val="TableGrid1"/>
        <w:tblW w:w="10916" w:type="dxa"/>
        <w:tblInd w:w="-856" w:type="dxa"/>
        <w:tblLook w:val="04A0" w:firstRow="1" w:lastRow="0" w:firstColumn="1" w:lastColumn="0" w:noHBand="0" w:noVBand="1"/>
      </w:tblPr>
      <w:tblGrid>
        <w:gridCol w:w="910"/>
        <w:gridCol w:w="1470"/>
        <w:gridCol w:w="8536"/>
      </w:tblGrid>
      <w:tr w:rsidR="00EC7880" w:rsidRPr="00F31557" w14:paraId="7739F369" w14:textId="77777777" w:rsidTr="00376BCE">
        <w:trPr>
          <w:trHeight w:val="18"/>
        </w:trPr>
        <w:tc>
          <w:tcPr>
            <w:tcW w:w="910" w:type="dxa"/>
            <w:hideMark/>
          </w:tcPr>
          <w:p w14:paraId="501737A9" w14:textId="77777777" w:rsidR="00C131BA" w:rsidRPr="00F31557" w:rsidRDefault="00EC7880" w:rsidP="00C131BA">
            <w:pPr>
              <w:spacing w:beforeAutospacing="1" w:afterAutospacing="1"/>
              <w:textAlignment w:val="baseline"/>
              <w:rPr>
                <w:rFonts w:eastAsia="Times New Roman" w:cs="Segoe UI"/>
                <w:b/>
                <w:bCs/>
                <w:sz w:val="12"/>
                <w:szCs w:val="12"/>
                <w:lang w:eastAsia="en-AU"/>
              </w:rPr>
            </w:pPr>
            <w:r w:rsidRPr="00F31557">
              <w:rPr>
                <w:rFonts w:eastAsia="Times New Roman" w:cs="Segoe UI"/>
                <w:b/>
                <w:bCs/>
                <w:lang w:eastAsia="en-AU"/>
              </w:rPr>
              <w:t>GRADE </w:t>
            </w:r>
          </w:p>
        </w:tc>
        <w:tc>
          <w:tcPr>
            <w:tcW w:w="1470" w:type="dxa"/>
            <w:hideMark/>
          </w:tcPr>
          <w:p w14:paraId="25BF3A71" w14:textId="77777777" w:rsidR="00C131BA" w:rsidRPr="00F31557" w:rsidRDefault="00EC7880" w:rsidP="00C131BA">
            <w:pPr>
              <w:spacing w:beforeAutospacing="1" w:afterAutospacing="1"/>
              <w:textAlignment w:val="baseline"/>
              <w:rPr>
                <w:rFonts w:eastAsia="Times New Roman" w:cs="Segoe UI"/>
                <w:b/>
                <w:bCs/>
                <w:sz w:val="12"/>
                <w:szCs w:val="12"/>
                <w:lang w:eastAsia="en-AU"/>
              </w:rPr>
            </w:pPr>
            <w:r w:rsidRPr="00F31557">
              <w:rPr>
                <w:rFonts w:eastAsia="Times New Roman" w:cs="Segoe UI"/>
                <w:b/>
                <w:bCs/>
                <w:lang w:eastAsia="en-AU"/>
              </w:rPr>
              <w:t>AREA </w:t>
            </w:r>
          </w:p>
        </w:tc>
        <w:tc>
          <w:tcPr>
            <w:tcW w:w="8536" w:type="dxa"/>
            <w:hideMark/>
          </w:tcPr>
          <w:p w14:paraId="3431D80B" w14:textId="77777777" w:rsidR="00C131BA" w:rsidRPr="00F31557" w:rsidRDefault="00EC7880" w:rsidP="00C131BA">
            <w:pPr>
              <w:spacing w:beforeAutospacing="1" w:afterAutospacing="1"/>
              <w:textAlignment w:val="baseline"/>
              <w:rPr>
                <w:rFonts w:eastAsia="Times New Roman" w:cs="Segoe UI"/>
                <w:b/>
                <w:bCs/>
                <w:sz w:val="12"/>
                <w:szCs w:val="12"/>
                <w:lang w:eastAsia="en-AU"/>
              </w:rPr>
            </w:pPr>
            <w:r w:rsidRPr="00F31557">
              <w:rPr>
                <w:rFonts w:eastAsia="Times New Roman" w:cs="Segoe UI"/>
                <w:b/>
                <w:bCs/>
                <w:lang w:eastAsia="en-AU"/>
              </w:rPr>
              <w:t>CRITERIA </w:t>
            </w:r>
          </w:p>
        </w:tc>
      </w:tr>
      <w:tr w:rsidR="00376BCE" w:rsidRPr="00F31557" w14:paraId="42A7B8F4" w14:textId="77777777" w:rsidTr="00376BCE">
        <w:trPr>
          <w:trHeight w:val="3518"/>
        </w:trPr>
        <w:tc>
          <w:tcPr>
            <w:tcW w:w="910" w:type="dxa"/>
            <w:vMerge w:val="restart"/>
            <w:hideMark/>
          </w:tcPr>
          <w:p w14:paraId="053C060C"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r w:rsidRPr="00F31557">
              <w:rPr>
                <w:rFonts w:eastAsia="Times New Roman" w:cs="Segoe UI"/>
                <w:b/>
                <w:bCs/>
                <w:sz w:val="96"/>
                <w:szCs w:val="96"/>
                <w:lang w:eastAsia="en-AU"/>
              </w:rPr>
              <w:t>A</w:t>
            </w:r>
          </w:p>
        </w:tc>
        <w:tc>
          <w:tcPr>
            <w:tcW w:w="1470" w:type="dxa"/>
            <w:hideMark/>
          </w:tcPr>
          <w:p w14:paraId="6AC0BA6C"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Science </w:t>
            </w:r>
          </w:p>
        </w:tc>
        <w:tc>
          <w:tcPr>
            <w:tcW w:w="8536" w:type="dxa"/>
            <w:hideMark/>
          </w:tcPr>
          <w:p w14:paraId="7EBCA6AF"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Explains questions and problems that can be tested or researched and makes accurate predictions based on scientific knowledge </w:t>
            </w:r>
          </w:p>
          <w:p w14:paraId="26538588"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Collaboratively and individually produces a plan to investigate questions and problems </w:t>
            </w:r>
          </w:p>
          <w:p w14:paraId="6D3672EB"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Designs a sequence of instructions to safely undertake a range of investigation types, collaboratively and individually  </w:t>
            </w:r>
          </w:p>
          <w:p w14:paraId="5CE38A45"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Processes and analyses data from a first-hand investigation and secondary sources to identify trends, patterns and relationships, and draw conclusions </w:t>
            </w:r>
          </w:p>
          <w:p w14:paraId="203C5E4C"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 and uses appropriate strategies, understanding and skills to produce creative and plausible solutions to identified problems </w:t>
            </w:r>
          </w:p>
          <w:p w14:paraId="46FA4C4C"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Presents science ideas, findings and information to a given audience using appropriate scientific language, text types and representations </w:t>
            </w:r>
          </w:p>
          <w:p w14:paraId="0B4DCC6A"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Describes the action of unbalanced forces in everyday situations </w:t>
            </w:r>
          </w:p>
        </w:tc>
      </w:tr>
      <w:tr w:rsidR="00376BCE" w:rsidRPr="00F31557" w14:paraId="6D45F838" w14:textId="77777777" w:rsidTr="00376BCE">
        <w:trPr>
          <w:trHeight w:val="18"/>
        </w:trPr>
        <w:tc>
          <w:tcPr>
            <w:tcW w:w="910" w:type="dxa"/>
            <w:vMerge/>
            <w:hideMark/>
          </w:tcPr>
          <w:p w14:paraId="376F3631"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407ECF91"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Technology </w:t>
            </w:r>
          </w:p>
        </w:tc>
        <w:tc>
          <w:tcPr>
            <w:tcW w:w="8536" w:type="dxa"/>
            <w:hideMark/>
          </w:tcPr>
          <w:p w14:paraId="5BEDB861"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 and justifies3 design ideas through sketching and short passages </w:t>
            </w:r>
          </w:p>
          <w:p w14:paraId="49C73EC0"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Completes a robotic arm that picks up, turns 30 degrees and places a 200mm plastic bottle 20 mm higher than original position </w:t>
            </w:r>
          </w:p>
          <w:p w14:paraId="7BBF1999"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 3 design factors from the design solution, evaluates positive and negative factors </w:t>
            </w:r>
          </w:p>
        </w:tc>
      </w:tr>
      <w:tr w:rsidR="00376BCE" w:rsidRPr="00F31557" w14:paraId="148C9F78" w14:textId="77777777" w:rsidTr="00376BCE">
        <w:trPr>
          <w:trHeight w:val="18"/>
        </w:trPr>
        <w:tc>
          <w:tcPr>
            <w:tcW w:w="910" w:type="dxa"/>
            <w:vMerge/>
            <w:hideMark/>
          </w:tcPr>
          <w:p w14:paraId="30505CED"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1609CF2F"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Mathematics </w:t>
            </w:r>
          </w:p>
        </w:tc>
        <w:tc>
          <w:tcPr>
            <w:tcW w:w="8536" w:type="dxa"/>
            <w:hideMark/>
          </w:tcPr>
          <w:p w14:paraId="115E04CF"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Communicates mathematically , problem solves and uses reasoning when justifying solutions to a problem. </w:t>
            </w:r>
          </w:p>
          <w:p w14:paraId="5EEB3EA8"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Consistently applies Pythagoras’ theorem to calculate side lengths in right-angled triangles, and solves related problems. </w:t>
            </w:r>
          </w:p>
          <w:p w14:paraId="01CF9B7C"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Clearly identifies and uses angle relationships, including those related to transversals on sets of parallel lines. </w:t>
            </w:r>
          </w:p>
        </w:tc>
      </w:tr>
      <w:tr w:rsidR="00376BCE" w:rsidRPr="00F31557" w14:paraId="725C1161" w14:textId="77777777" w:rsidTr="00376BCE">
        <w:trPr>
          <w:trHeight w:val="18"/>
        </w:trPr>
        <w:tc>
          <w:tcPr>
            <w:tcW w:w="910" w:type="dxa"/>
            <w:vMerge w:val="restart"/>
            <w:hideMark/>
          </w:tcPr>
          <w:p w14:paraId="71CE73A5"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r w:rsidRPr="00F31557">
              <w:rPr>
                <w:rFonts w:eastAsia="Times New Roman" w:cs="Segoe UI"/>
                <w:b/>
                <w:bCs/>
                <w:sz w:val="96"/>
                <w:szCs w:val="96"/>
                <w:lang w:eastAsia="en-AU"/>
              </w:rPr>
              <w:t>B</w:t>
            </w:r>
          </w:p>
        </w:tc>
        <w:tc>
          <w:tcPr>
            <w:tcW w:w="1470" w:type="dxa"/>
            <w:hideMark/>
          </w:tcPr>
          <w:p w14:paraId="18376280"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Science </w:t>
            </w:r>
          </w:p>
        </w:tc>
        <w:tc>
          <w:tcPr>
            <w:tcW w:w="8536" w:type="dxa"/>
            <w:hideMark/>
          </w:tcPr>
          <w:p w14:paraId="1FCA8F03"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Identifies questions and problems that can be tested or researched and makes predictions based on scientific knowledge </w:t>
            </w:r>
          </w:p>
          <w:p w14:paraId="38DD16A5"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Produces a plan to investigate questions and problems </w:t>
            </w:r>
          </w:p>
          <w:p w14:paraId="14BA8665"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Follows a sequence of instructions to safely undertake an investigation collaboratively and individually  </w:t>
            </w:r>
          </w:p>
          <w:p w14:paraId="52C28AFC"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Processes and analyses data from a first-hand investigation. </w:t>
            </w:r>
          </w:p>
          <w:p w14:paraId="0C5ACB87"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 and uses appropriate strategies, understanding and skills to produce creative and plausible solutions to identified problems </w:t>
            </w:r>
          </w:p>
          <w:p w14:paraId="123EB5B0"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Presents science ideas, findings and information to a given audience using appropriate scientific language, text types and representations </w:t>
            </w:r>
          </w:p>
          <w:p w14:paraId="1D8AFA2E" w14:textId="77777777" w:rsid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Describes the action of unbalanced forces in everyday situations</w:t>
            </w:r>
          </w:p>
          <w:p w14:paraId="2C7564FB" w14:textId="77777777" w:rsidR="005D0566" w:rsidRDefault="005D0566" w:rsidP="005D0566">
            <w:pPr>
              <w:spacing w:before="80" w:after="160" w:line="0" w:lineRule="atLeast"/>
              <w:textAlignment w:val="baseline"/>
              <w:rPr>
                <w:rFonts w:eastAsia="Times New Roman" w:cs="Segoe UI"/>
                <w:lang w:eastAsia="en-AU"/>
              </w:rPr>
            </w:pPr>
          </w:p>
          <w:p w14:paraId="0ACCEAE5" w14:textId="77AC6A42"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 </w:t>
            </w:r>
          </w:p>
        </w:tc>
      </w:tr>
      <w:tr w:rsidR="00376BCE" w:rsidRPr="00F31557" w14:paraId="1E49CC67" w14:textId="77777777" w:rsidTr="00376BCE">
        <w:trPr>
          <w:trHeight w:val="18"/>
        </w:trPr>
        <w:tc>
          <w:tcPr>
            <w:tcW w:w="910" w:type="dxa"/>
            <w:vMerge/>
            <w:hideMark/>
          </w:tcPr>
          <w:p w14:paraId="5113AD4C"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7AEC2E92"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Technology </w:t>
            </w:r>
          </w:p>
        </w:tc>
        <w:tc>
          <w:tcPr>
            <w:tcW w:w="8536" w:type="dxa"/>
            <w:hideMark/>
          </w:tcPr>
          <w:p w14:paraId="51C3A1CE"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 and justifies complex design ideas through sketching and short passages </w:t>
            </w:r>
          </w:p>
          <w:p w14:paraId="592344F6"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Completes a robotic arm that picks up, turns 30 degrees and places a 200mm plastic bottle 20 mm higher than original position </w:t>
            </w:r>
          </w:p>
          <w:p w14:paraId="39196523"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Selects3 design factors from the design solution, evaluates positive and negative factors, including proposals for improvement </w:t>
            </w:r>
          </w:p>
        </w:tc>
      </w:tr>
      <w:tr w:rsidR="00376BCE" w:rsidRPr="00F31557" w14:paraId="38A59CFC" w14:textId="77777777" w:rsidTr="00376BCE">
        <w:trPr>
          <w:trHeight w:val="18"/>
        </w:trPr>
        <w:tc>
          <w:tcPr>
            <w:tcW w:w="910" w:type="dxa"/>
            <w:vMerge/>
            <w:hideMark/>
          </w:tcPr>
          <w:p w14:paraId="10335959"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1CF75B37"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Mathematics </w:t>
            </w:r>
          </w:p>
        </w:tc>
        <w:tc>
          <w:tcPr>
            <w:tcW w:w="8536" w:type="dxa"/>
            <w:hideMark/>
          </w:tcPr>
          <w:p w14:paraId="58730314"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Communicates the strategies used and describes  a solution to solve a problem. </w:t>
            </w:r>
          </w:p>
          <w:p w14:paraId="4F49F5A6"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Generally applies Pythagoras’ theorem to calculate side lengths in right-angled triangles, and solves some word problems. </w:t>
            </w:r>
          </w:p>
          <w:p w14:paraId="6361C3E9"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Identifies and uses angle relationships, including those related to transversals on sets of parallel lines. </w:t>
            </w:r>
          </w:p>
        </w:tc>
      </w:tr>
      <w:tr w:rsidR="00376BCE" w:rsidRPr="00F31557" w14:paraId="5FCCD9BB" w14:textId="77777777" w:rsidTr="00376BCE">
        <w:trPr>
          <w:trHeight w:val="18"/>
        </w:trPr>
        <w:tc>
          <w:tcPr>
            <w:tcW w:w="910" w:type="dxa"/>
            <w:vMerge w:val="restart"/>
            <w:hideMark/>
          </w:tcPr>
          <w:p w14:paraId="44843322"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r w:rsidRPr="00F31557">
              <w:rPr>
                <w:rFonts w:eastAsia="Times New Roman" w:cs="Segoe UI"/>
                <w:b/>
                <w:bCs/>
                <w:sz w:val="96"/>
                <w:szCs w:val="96"/>
                <w:lang w:eastAsia="en-AU"/>
              </w:rPr>
              <w:t>C</w:t>
            </w:r>
          </w:p>
        </w:tc>
        <w:tc>
          <w:tcPr>
            <w:tcW w:w="1470" w:type="dxa"/>
            <w:hideMark/>
          </w:tcPr>
          <w:p w14:paraId="1EAA730C"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Science </w:t>
            </w:r>
          </w:p>
        </w:tc>
        <w:tc>
          <w:tcPr>
            <w:tcW w:w="8536" w:type="dxa"/>
            <w:hideMark/>
          </w:tcPr>
          <w:p w14:paraId="0C0C6915"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Makes predictions based on scientific knowledge </w:t>
            </w:r>
          </w:p>
          <w:p w14:paraId="5327F650"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Follows a plan to investigate questions and problems </w:t>
            </w:r>
          </w:p>
          <w:p w14:paraId="3F2130EE"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Follows a sequence of instructions to safely undertake an investigation collaboratively and individually  </w:t>
            </w:r>
          </w:p>
          <w:p w14:paraId="775EFA71"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Can identify a trend in data. </w:t>
            </w:r>
          </w:p>
          <w:p w14:paraId="11BAB50B"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Presents science ideas, findings and information to a given audience using some scientific terminology </w:t>
            </w:r>
          </w:p>
          <w:p w14:paraId="42C0215E"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Describes the action of unbalanced forces in everyday situations </w:t>
            </w:r>
          </w:p>
        </w:tc>
      </w:tr>
      <w:tr w:rsidR="00376BCE" w:rsidRPr="00F31557" w14:paraId="32FFD555" w14:textId="77777777" w:rsidTr="00376BCE">
        <w:trPr>
          <w:trHeight w:val="18"/>
        </w:trPr>
        <w:tc>
          <w:tcPr>
            <w:tcW w:w="910" w:type="dxa"/>
            <w:vMerge/>
            <w:hideMark/>
          </w:tcPr>
          <w:p w14:paraId="50C9B8D1"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65C41A9E"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Technology </w:t>
            </w:r>
          </w:p>
        </w:tc>
        <w:tc>
          <w:tcPr>
            <w:tcW w:w="8536" w:type="dxa"/>
            <w:hideMark/>
          </w:tcPr>
          <w:p w14:paraId="2F3E006F"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 and justifies some design ideas through sketching and notations </w:t>
            </w:r>
          </w:p>
          <w:p w14:paraId="78A35E6A"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Completes a robotic arm that picks up, turns 30 degrees and places a 200mm plastic bottle 20 mm higher than original position </w:t>
            </w:r>
          </w:p>
          <w:p w14:paraId="2E69FC46"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 and evaluates3 design factors from the design solution </w:t>
            </w:r>
          </w:p>
        </w:tc>
      </w:tr>
      <w:tr w:rsidR="00376BCE" w:rsidRPr="00F31557" w14:paraId="313DAD42" w14:textId="77777777" w:rsidTr="00376BCE">
        <w:trPr>
          <w:trHeight w:val="18"/>
        </w:trPr>
        <w:tc>
          <w:tcPr>
            <w:tcW w:w="910" w:type="dxa"/>
            <w:vMerge/>
            <w:hideMark/>
          </w:tcPr>
          <w:p w14:paraId="1BA7F7CC"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15D9FF64"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Mathematics </w:t>
            </w:r>
          </w:p>
        </w:tc>
        <w:tc>
          <w:tcPr>
            <w:tcW w:w="8536" w:type="dxa"/>
            <w:hideMark/>
          </w:tcPr>
          <w:p w14:paraId="67274E3B"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Communicates the strategies used and describes  a solution to solve a problem. </w:t>
            </w:r>
          </w:p>
          <w:p w14:paraId="69F12265"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Uses Pythagoras’ theorem to calculate side lengths in right-angled triangles, and solves routine problems. </w:t>
            </w:r>
          </w:p>
          <w:p w14:paraId="62C16B49"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Identifies angle relationships, including those related to transversals on sets of parallel lines. </w:t>
            </w:r>
          </w:p>
        </w:tc>
      </w:tr>
      <w:tr w:rsidR="00376BCE" w:rsidRPr="00F31557" w14:paraId="147195F5" w14:textId="77777777" w:rsidTr="00376BCE">
        <w:trPr>
          <w:trHeight w:val="18"/>
        </w:trPr>
        <w:tc>
          <w:tcPr>
            <w:tcW w:w="910" w:type="dxa"/>
            <w:vMerge w:val="restart"/>
            <w:hideMark/>
          </w:tcPr>
          <w:p w14:paraId="262C795F"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r w:rsidRPr="00F31557">
              <w:rPr>
                <w:rFonts w:eastAsia="Times New Roman" w:cs="Segoe UI"/>
                <w:b/>
                <w:bCs/>
                <w:sz w:val="96"/>
                <w:szCs w:val="96"/>
                <w:lang w:eastAsia="en-AU"/>
              </w:rPr>
              <w:t>D</w:t>
            </w:r>
          </w:p>
        </w:tc>
        <w:tc>
          <w:tcPr>
            <w:tcW w:w="1470" w:type="dxa"/>
            <w:hideMark/>
          </w:tcPr>
          <w:p w14:paraId="1338F46D"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Science </w:t>
            </w:r>
          </w:p>
        </w:tc>
        <w:tc>
          <w:tcPr>
            <w:tcW w:w="8536" w:type="dxa"/>
            <w:hideMark/>
          </w:tcPr>
          <w:p w14:paraId="0B05B4F2"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Follows a sequence of instructions to safely undertake an investigation collaboratively and individually  </w:t>
            </w:r>
          </w:p>
          <w:p w14:paraId="74FB55FE"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Can record data in a table or a graph </w:t>
            </w:r>
          </w:p>
          <w:p w14:paraId="691EE64F"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Can produce a scientific report with support and guidance </w:t>
            </w:r>
          </w:p>
          <w:p w14:paraId="61765A43"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Describes the action of unbalanced forces in everyday situations </w:t>
            </w:r>
          </w:p>
        </w:tc>
      </w:tr>
      <w:tr w:rsidR="00376BCE" w:rsidRPr="00F31557" w14:paraId="3197D247" w14:textId="77777777" w:rsidTr="00376BCE">
        <w:trPr>
          <w:trHeight w:val="18"/>
        </w:trPr>
        <w:tc>
          <w:tcPr>
            <w:tcW w:w="910" w:type="dxa"/>
            <w:vMerge/>
            <w:hideMark/>
          </w:tcPr>
          <w:p w14:paraId="649294C5"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66622F51"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Technology </w:t>
            </w:r>
          </w:p>
        </w:tc>
        <w:tc>
          <w:tcPr>
            <w:tcW w:w="8536" w:type="dxa"/>
            <w:hideMark/>
          </w:tcPr>
          <w:p w14:paraId="5FBE29E3"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 and or justifies some design ideas through sketching and notations </w:t>
            </w:r>
          </w:p>
          <w:p w14:paraId="1D59E626"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Completes some features of a robotic arm, that either picks up, turns 30 degrees, places a 200mm plastic bottle 20 mm higher than original position </w:t>
            </w:r>
          </w:p>
          <w:p w14:paraId="1CDEFCE0"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Evaluates a design factor from the design solution  </w:t>
            </w:r>
          </w:p>
        </w:tc>
      </w:tr>
      <w:tr w:rsidR="00376BCE" w:rsidRPr="00F31557" w14:paraId="3923D078" w14:textId="77777777" w:rsidTr="00376BCE">
        <w:trPr>
          <w:trHeight w:val="18"/>
        </w:trPr>
        <w:tc>
          <w:tcPr>
            <w:tcW w:w="910" w:type="dxa"/>
            <w:vMerge/>
            <w:hideMark/>
          </w:tcPr>
          <w:p w14:paraId="286AAA69"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1F1855F6"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Mathematics </w:t>
            </w:r>
          </w:p>
        </w:tc>
        <w:tc>
          <w:tcPr>
            <w:tcW w:w="8536" w:type="dxa"/>
            <w:hideMark/>
          </w:tcPr>
          <w:p w14:paraId="03A693B7"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Communicates some information and shows the mathematics they are using to solve the problem. </w:t>
            </w:r>
          </w:p>
          <w:p w14:paraId="287D82B0"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Basic success in the application of Pythagoras’ theorem to calculate side lengths in right-angled triangles. </w:t>
            </w:r>
          </w:p>
          <w:p w14:paraId="720B5E0B"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Identifies some angle relationships, including some of those related to transversals on sets of parallel lines. </w:t>
            </w:r>
          </w:p>
        </w:tc>
      </w:tr>
      <w:tr w:rsidR="00376BCE" w:rsidRPr="00F31557" w14:paraId="78593207" w14:textId="77777777" w:rsidTr="00376BCE">
        <w:trPr>
          <w:trHeight w:val="18"/>
        </w:trPr>
        <w:tc>
          <w:tcPr>
            <w:tcW w:w="910" w:type="dxa"/>
            <w:vMerge w:val="restart"/>
            <w:hideMark/>
          </w:tcPr>
          <w:p w14:paraId="2E016AD4"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r w:rsidRPr="00F31557">
              <w:rPr>
                <w:rFonts w:eastAsia="Times New Roman" w:cs="Segoe UI"/>
                <w:b/>
                <w:bCs/>
                <w:sz w:val="96"/>
                <w:szCs w:val="96"/>
                <w:lang w:eastAsia="en-AU"/>
              </w:rPr>
              <w:t>E</w:t>
            </w:r>
          </w:p>
        </w:tc>
        <w:tc>
          <w:tcPr>
            <w:tcW w:w="1470" w:type="dxa"/>
            <w:hideMark/>
          </w:tcPr>
          <w:p w14:paraId="076C1BB0"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Science </w:t>
            </w:r>
          </w:p>
        </w:tc>
        <w:tc>
          <w:tcPr>
            <w:tcW w:w="8536" w:type="dxa"/>
            <w:hideMark/>
          </w:tcPr>
          <w:p w14:paraId="596EEC27"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Follows a sequence of instructions </w:t>
            </w:r>
          </w:p>
          <w:p w14:paraId="0F667D5F"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Can make observations </w:t>
            </w:r>
          </w:p>
          <w:p w14:paraId="69E459E2"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Describes the action of unbalanced forces in some situations </w:t>
            </w:r>
          </w:p>
        </w:tc>
      </w:tr>
      <w:tr w:rsidR="00376BCE" w:rsidRPr="00F31557" w14:paraId="0FFE7F9C" w14:textId="77777777" w:rsidTr="00376BCE">
        <w:trPr>
          <w:trHeight w:val="18"/>
        </w:trPr>
        <w:tc>
          <w:tcPr>
            <w:tcW w:w="910" w:type="dxa"/>
            <w:vMerge/>
            <w:hideMark/>
          </w:tcPr>
          <w:p w14:paraId="10E12B36"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2943630D"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Technology </w:t>
            </w:r>
          </w:p>
        </w:tc>
        <w:tc>
          <w:tcPr>
            <w:tcW w:w="8536" w:type="dxa"/>
            <w:hideMark/>
          </w:tcPr>
          <w:p w14:paraId="193BB88D"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Selects and or justifies some design ideas through sketching </w:t>
            </w:r>
          </w:p>
          <w:p w14:paraId="2323AFFF"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Completes some features of a robotic arm  </w:t>
            </w:r>
          </w:p>
          <w:p w14:paraId="2B239B03"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Evaluates a design factor from the design solution  </w:t>
            </w:r>
          </w:p>
        </w:tc>
      </w:tr>
      <w:tr w:rsidR="00376BCE" w:rsidRPr="00F31557" w14:paraId="0863E81B" w14:textId="77777777" w:rsidTr="00376BCE">
        <w:trPr>
          <w:trHeight w:val="18"/>
        </w:trPr>
        <w:tc>
          <w:tcPr>
            <w:tcW w:w="910" w:type="dxa"/>
            <w:vMerge/>
            <w:hideMark/>
          </w:tcPr>
          <w:p w14:paraId="31723C05" w14:textId="77777777" w:rsidR="00376BCE" w:rsidRPr="00F31557" w:rsidRDefault="00376BCE" w:rsidP="00C131BA">
            <w:pPr>
              <w:spacing w:beforeAutospacing="1" w:afterAutospacing="1"/>
              <w:jc w:val="center"/>
              <w:textAlignment w:val="baseline"/>
              <w:rPr>
                <w:rFonts w:eastAsia="Times New Roman" w:cs="Segoe UI"/>
                <w:b/>
                <w:bCs/>
                <w:sz w:val="96"/>
                <w:szCs w:val="96"/>
                <w:lang w:eastAsia="en-AU"/>
              </w:rPr>
            </w:pPr>
          </w:p>
        </w:tc>
        <w:tc>
          <w:tcPr>
            <w:tcW w:w="1470" w:type="dxa"/>
            <w:hideMark/>
          </w:tcPr>
          <w:p w14:paraId="06755613" w14:textId="77777777" w:rsidR="00376BCE" w:rsidRPr="00F31557" w:rsidRDefault="00376BCE" w:rsidP="00C131BA">
            <w:pPr>
              <w:spacing w:beforeAutospacing="1" w:afterAutospacing="1"/>
              <w:textAlignment w:val="baseline"/>
              <w:rPr>
                <w:rFonts w:eastAsia="Times New Roman" w:cs="Segoe UI"/>
                <w:b/>
                <w:lang w:eastAsia="en-AU"/>
              </w:rPr>
            </w:pPr>
            <w:r w:rsidRPr="00F31557">
              <w:rPr>
                <w:rFonts w:eastAsia="Times New Roman" w:cs="Segoe UI"/>
                <w:b/>
                <w:lang w:eastAsia="en-AU"/>
              </w:rPr>
              <w:t>Mathematics </w:t>
            </w:r>
          </w:p>
        </w:tc>
        <w:tc>
          <w:tcPr>
            <w:tcW w:w="8536" w:type="dxa"/>
            <w:hideMark/>
          </w:tcPr>
          <w:p w14:paraId="5E73CA9A"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Communicates some information about the strategy used to solve the problem.  </w:t>
            </w:r>
          </w:p>
          <w:p w14:paraId="1B305C86"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Limited success in the application of Pythagoras’ theorem to calculate side lengths in right-angled triangles. </w:t>
            </w:r>
          </w:p>
          <w:p w14:paraId="295A4DB5" w14:textId="77777777" w:rsidR="00376BCE" w:rsidRPr="005D0566" w:rsidRDefault="00376BCE" w:rsidP="005D0566">
            <w:pPr>
              <w:spacing w:before="80" w:after="160" w:line="0" w:lineRule="atLeast"/>
              <w:textAlignment w:val="baseline"/>
              <w:rPr>
                <w:rFonts w:eastAsia="Times New Roman" w:cs="Segoe UI"/>
                <w:lang w:eastAsia="en-AU"/>
              </w:rPr>
            </w:pPr>
            <w:r w:rsidRPr="005D0566">
              <w:rPr>
                <w:rFonts w:eastAsia="Times New Roman" w:cs="Segoe UI"/>
                <w:lang w:eastAsia="en-AU"/>
              </w:rPr>
              <w:t>Identifies some angle relationships such as straight angles, vertically opposite and a revolution. </w:t>
            </w:r>
          </w:p>
        </w:tc>
      </w:tr>
    </w:tbl>
    <w:p w14:paraId="76329E69" w14:textId="77777777" w:rsidR="00720DEA" w:rsidRPr="00F31557" w:rsidRDefault="00720DEA" w:rsidP="000D57D0"/>
    <w:sectPr w:rsidR="00720DEA" w:rsidRPr="00F31557" w:rsidSect="00376BCE">
      <w:footerReference w:type="default" r:id="rId33"/>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354E8" w14:textId="77777777" w:rsidR="008B06E6" w:rsidRDefault="008B06E6" w:rsidP="007B3D21">
      <w:pPr>
        <w:spacing w:after="0" w:line="240" w:lineRule="auto"/>
      </w:pPr>
      <w:r>
        <w:separator/>
      </w:r>
    </w:p>
  </w:endnote>
  <w:endnote w:type="continuationSeparator" w:id="0">
    <w:p w14:paraId="591C0440" w14:textId="77777777" w:rsidR="008B06E6" w:rsidRDefault="008B06E6" w:rsidP="007B3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Segoe UI">
    <w:altName w:val="Menlo Bold"/>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02D76" w14:textId="4BE93582" w:rsidR="008B06E6" w:rsidRDefault="008B06E6">
    <w:pPr>
      <w:pStyle w:val="Footer"/>
    </w:pPr>
    <w:r w:rsidRPr="008C368B">
      <w:rPr>
        <w:rFonts w:ascii="Calibri" w:hAnsi="Calibri"/>
      </w:rPr>
      <w:t>©State of New South Wales, Department of Education</w:t>
    </w:r>
    <w:r>
      <w:rPr>
        <w:rFonts w:ascii="Calibri" w:hAnsi="Calibri"/>
      </w:rPr>
      <w:t xml:space="preserve"> 2016</w:t>
    </w:r>
    <w:r>
      <w:rPr>
        <w:rFonts w:ascii="Calibri" w:hAnsi="Calibri"/>
      </w:rPr>
      <w:tab/>
      <w:t xml:space="preserve">                                                                                                       </w:t>
    </w:r>
    <w:r w:rsidRPr="008C368B">
      <w:rPr>
        <w:rFonts w:ascii="Calibri" w:hAnsi="Calibri"/>
      </w:rPr>
      <w:t xml:space="preserve">Stage 4 Integrated STEM Project, </w:t>
    </w:r>
    <w:r>
      <w:rPr>
        <w:rFonts w:ascii="Calibri" w:hAnsi="Calibri"/>
      </w:rPr>
      <w:t>Corrimal</w:t>
    </w:r>
    <w:r w:rsidRPr="008C368B">
      <w:rPr>
        <w:rFonts w:ascii="Calibri" w:hAnsi="Calibri"/>
      </w:rPr>
      <w:t xml:space="preserve"> High School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9540D" w14:textId="77777777" w:rsidR="005D0566" w:rsidRDefault="005D0566" w:rsidP="005D0566">
    <w:pPr>
      <w:pStyle w:val="Footer"/>
      <w:jc w:val="center"/>
      <w:rPr>
        <w:rFonts w:ascii="Calibri" w:hAnsi="Calibri"/>
      </w:rPr>
    </w:pPr>
    <w:r w:rsidRPr="008C368B">
      <w:rPr>
        <w:rFonts w:ascii="Calibri" w:hAnsi="Calibri"/>
      </w:rPr>
      <w:t>©State of New South Wales, Department of Education</w:t>
    </w:r>
    <w:r>
      <w:rPr>
        <w:rFonts w:ascii="Calibri" w:hAnsi="Calibri"/>
      </w:rPr>
      <w:t xml:space="preserve"> 2016</w:t>
    </w:r>
  </w:p>
  <w:p w14:paraId="2D392A9E" w14:textId="1C7A5463" w:rsidR="005D0566" w:rsidRDefault="005D0566" w:rsidP="005D0566">
    <w:pPr>
      <w:pStyle w:val="Footer"/>
      <w:jc w:val="center"/>
    </w:pPr>
    <w:r w:rsidRPr="008C368B">
      <w:rPr>
        <w:rFonts w:ascii="Calibri" w:hAnsi="Calibri"/>
      </w:rPr>
      <w:t xml:space="preserve">Stage 4 Integrated STEM Project, </w:t>
    </w:r>
    <w:r>
      <w:rPr>
        <w:rFonts w:ascii="Calibri" w:hAnsi="Calibri"/>
      </w:rPr>
      <w:t>Corrimal</w:t>
    </w:r>
    <w:r w:rsidRPr="008C368B">
      <w:rPr>
        <w:rFonts w:ascii="Calibri" w:hAnsi="Calibri"/>
      </w:rPr>
      <w:t xml:space="preserve"> High School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A0823" w14:textId="77777777" w:rsidR="008B06E6" w:rsidRDefault="008B06E6" w:rsidP="007B3D21">
      <w:pPr>
        <w:spacing w:after="0" w:line="240" w:lineRule="auto"/>
      </w:pPr>
      <w:r>
        <w:separator/>
      </w:r>
    </w:p>
  </w:footnote>
  <w:footnote w:type="continuationSeparator" w:id="0">
    <w:p w14:paraId="5442D3AF" w14:textId="77777777" w:rsidR="008B06E6" w:rsidRDefault="008B06E6" w:rsidP="007B3D2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90E"/>
    <w:multiLevelType w:val="hybridMultilevel"/>
    <w:tmpl w:val="26C24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DA5354"/>
    <w:multiLevelType w:val="multilevel"/>
    <w:tmpl w:val="F906FF8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3B166D"/>
    <w:multiLevelType w:val="multilevel"/>
    <w:tmpl w:val="EB9EB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98078F"/>
    <w:multiLevelType w:val="hybridMultilevel"/>
    <w:tmpl w:val="3C62CC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132387"/>
    <w:multiLevelType w:val="hybridMultilevel"/>
    <w:tmpl w:val="5EC8985C"/>
    <w:lvl w:ilvl="0" w:tplc="82905BA8">
      <w:start w:val="1"/>
      <w:numFmt w:val="bullet"/>
      <w:lvlText w:val=""/>
      <w:lvlJc w:val="left"/>
      <w:pPr>
        <w:ind w:left="720" w:hanging="360"/>
      </w:pPr>
      <w:rPr>
        <w:rFonts w:ascii="Symbol" w:hAnsi="Symbol" w:hint="default"/>
      </w:rPr>
    </w:lvl>
    <w:lvl w:ilvl="1" w:tplc="D8F24730">
      <w:start w:val="1"/>
      <w:numFmt w:val="bullet"/>
      <w:lvlText w:val="o"/>
      <w:lvlJc w:val="left"/>
      <w:pPr>
        <w:ind w:left="1440" w:hanging="360"/>
      </w:pPr>
      <w:rPr>
        <w:rFonts w:ascii="Courier New" w:hAnsi="Courier New" w:hint="default"/>
      </w:rPr>
    </w:lvl>
    <w:lvl w:ilvl="2" w:tplc="9064F1BC">
      <w:start w:val="1"/>
      <w:numFmt w:val="bullet"/>
      <w:lvlText w:val=""/>
      <w:lvlJc w:val="left"/>
      <w:pPr>
        <w:ind w:left="2160" w:hanging="360"/>
      </w:pPr>
      <w:rPr>
        <w:rFonts w:ascii="Wingdings" w:hAnsi="Wingdings" w:hint="default"/>
      </w:rPr>
    </w:lvl>
    <w:lvl w:ilvl="3" w:tplc="3A5E8824">
      <w:start w:val="1"/>
      <w:numFmt w:val="bullet"/>
      <w:lvlText w:val=""/>
      <w:lvlJc w:val="left"/>
      <w:pPr>
        <w:ind w:left="2880" w:hanging="360"/>
      </w:pPr>
      <w:rPr>
        <w:rFonts w:ascii="Symbol" w:hAnsi="Symbol" w:hint="default"/>
      </w:rPr>
    </w:lvl>
    <w:lvl w:ilvl="4" w:tplc="51686450">
      <w:start w:val="1"/>
      <w:numFmt w:val="bullet"/>
      <w:lvlText w:val="o"/>
      <w:lvlJc w:val="left"/>
      <w:pPr>
        <w:ind w:left="3600" w:hanging="360"/>
      </w:pPr>
      <w:rPr>
        <w:rFonts w:ascii="Courier New" w:hAnsi="Courier New" w:hint="default"/>
      </w:rPr>
    </w:lvl>
    <w:lvl w:ilvl="5" w:tplc="F03CE5A2">
      <w:start w:val="1"/>
      <w:numFmt w:val="bullet"/>
      <w:lvlText w:val=""/>
      <w:lvlJc w:val="left"/>
      <w:pPr>
        <w:ind w:left="4320" w:hanging="360"/>
      </w:pPr>
      <w:rPr>
        <w:rFonts w:ascii="Wingdings" w:hAnsi="Wingdings" w:hint="default"/>
      </w:rPr>
    </w:lvl>
    <w:lvl w:ilvl="6" w:tplc="2D2C6A10">
      <w:start w:val="1"/>
      <w:numFmt w:val="bullet"/>
      <w:lvlText w:val=""/>
      <w:lvlJc w:val="left"/>
      <w:pPr>
        <w:ind w:left="5040" w:hanging="360"/>
      </w:pPr>
      <w:rPr>
        <w:rFonts w:ascii="Symbol" w:hAnsi="Symbol" w:hint="default"/>
      </w:rPr>
    </w:lvl>
    <w:lvl w:ilvl="7" w:tplc="442CBF04">
      <w:start w:val="1"/>
      <w:numFmt w:val="bullet"/>
      <w:lvlText w:val="o"/>
      <w:lvlJc w:val="left"/>
      <w:pPr>
        <w:ind w:left="5760" w:hanging="360"/>
      </w:pPr>
      <w:rPr>
        <w:rFonts w:ascii="Courier New" w:hAnsi="Courier New" w:hint="default"/>
      </w:rPr>
    </w:lvl>
    <w:lvl w:ilvl="8" w:tplc="B284170C">
      <w:start w:val="1"/>
      <w:numFmt w:val="bullet"/>
      <w:lvlText w:val=""/>
      <w:lvlJc w:val="left"/>
      <w:pPr>
        <w:ind w:left="6480" w:hanging="360"/>
      </w:pPr>
      <w:rPr>
        <w:rFonts w:ascii="Wingdings" w:hAnsi="Wingdings" w:hint="default"/>
      </w:rPr>
    </w:lvl>
  </w:abstractNum>
  <w:abstractNum w:abstractNumId="5">
    <w:nsid w:val="166F531D"/>
    <w:multiLevelType w:val="hybridMultilevel"/>
    <w:tmpl w:val="E550AFBC"/>
    <w:lvl w:ilvl="0" w:tplc="0C090001">
      <w:start w:val="1"/>
      <w:numFmt w:val="bullet"/>
      <w:lvlText w:val=""/>
      <w:lvlJc w:val="left"/>
      <w:pPr>
        <w:ind w:left="1905" w:hanging="360"/>
      </w:pPr>
      <w:rPr>
        <w:rFonts w:ascii="Symbol" w:hAnsi="Symbol" w:hint="default"/>
      </w:rPr>
    </w:lvl>
    <w:lvl w:ilvl="1" w:tplc="0C090003" w:tentative="1">
      <w:start w:val="1"/>
      <w:numFmt w:val="bullet"/>
      <w:lvlText w:val="o"/>
      <w:lvlJc w:val="left"/>
      <w:pPr>
        <w:ind w:left="2625" w:hanging="360"/>
      </w:pPr>
      <w:rPr>
        <w:rFonts w:ascii="Courier New" w:hAnsi="Courier New" w:cs="Courier New" w:hint="default"/>
      </w:rPr>
    </w:lvl>
    <w:lvl w:ilvl="2" w:tplc="0C090005" w:tentative="1">
      <w:start w:val="1"/>
      <w:numFmt w:val="bullet"/>
      <w:lvlText w:val=""/>
      <w:lvlJc w:val="left"/>
      <w:pPr>
        <w:ind w:left="3345" w:hanging="360"/>
      </w:pPr>
      <w:rPr>
        <w:rFonts w:ascii="Wingdings" w:hAnsi="Wingdings" w:hint="default"/>
      </w:rPr>
    </w:lvl>
    <w:lvl w:ilvl="3" w:tplc="0C090001" w:tentative="1">
      <w:start w:val="1"/>
      <w:numFmt w:val="bullet"/>
      <w:lvlText w:val=""/>
      <w:lvlJc w:val="left"/>
      <w:pPr>
        <w:ind w:left="4065" w:hanging="360"/>
      </w:pPr>
      <w:rPr>
        <w:rFonts w:ascii="Symbol" w:hAnsi="Symbol" w:hint="default"/>
      </w:rPr>
    </w:lvl>
    <w:lvl w:ilvl="4" w:tplc="0C090003" w:tentative="1">
      <w:start w:val="1"/>
      <w:numFmt w:val="bullet"/>
      <w:lvlText w:val="o"/>
      <w:lvlJc w:val="left"/>
      <w:pPr>
        <w:ind w:left="4785" w:hanging="360"/>
      </w:pPr>
      <w:rPr>
        <w:rFonts w:ascii="Courier New" w:hAnsi="Courier New" w:cs="Courier New" w:hint="default"/>
      </w:rPr>
    </w:lvl>
    <w:lvl w:ilvl="5" w:tplc="0C090005" w:tentative="1">
      <w:start w:val="1"/>
      <w:numFmt w:val="bullet"/>
      <w:lvlText w:val=""/>
      <w:lvlJc w:val="left"/>
      <w:pPr>
        <w:ind w:left="5505" w:hanging="360"/>
      </w:pPr>
      <w:rPr>
        <w:rFonts w:ascii="Wingdings" w:hAnsi="Wingdings" w:hint="default"/>
      </w:rPr>
    </w:lvl>
    <w:lvl w:ilvl="6" w:tplc="0C090001" w:tentative="1">
      <w:start w:val="1"/>
      <w:numFmt w:val="bullet"/>
      <w:lvlText w:val=""/>
      <w:lvlJc w:val="left"/>
      <w:pPr>
        <w:ind w:left="6225" w:hanging="360"/>
      </w:pPr>
      <w:rPr>
        <w:rFonts w:ascii="Symbol" w:hAnsi="Symbol" w:hint="default"/>
      </w:rPr>
    </w:lvl>
    <w:lvl w:ilvl="7" w:tplc="0C090003" w:tentative="1">
      <w:start w:val="1"/>
      <w:numFmt w:val="bullet"/>
      <w:lvlText w:val="o"/>
      <w:lvlJc w:val="left"/>
      <w:pPr>
        <w:ind w:left="6945" w:hanging="360"/>
      </w:pPr>
      <w:rPr>
        <w:rFonts w:ascii="Courier New" w:hAnsi="Courier New" w:cs="Courier New" w:hint="default"/>
      </w:rPr>
    </w:lvl>
    <w:lvl w:ilvl="8" w:tplc="0C090005" w:tentative="1">
      <w:start w:val="1"/>
      <w:numFmt w:val="bullet"/>
      <w:lvlText w:val=""/>
      <w:lvlJc w:val="left"/>
      <w:pPr>
        <w:ind w:left="7665" w:hanging="360"/>
      </w:pPr>
      <w:rPr>
        <w:rFonts w:ascii="Wingdings" w:hAnsi="Wingdings" w:hint="default"/>
      </w:rPr>
    </w:lvl>
  </w:abstractNum>
  <w:abstractNum w:abstractNumId="6">
    <w:nsid w:val="1B7878FD"/>
    <w:multiLevelType w:val="multilevel"/>
    <w:tmpl w:val="9A622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E56F82"/>
    <w:multiLevelType w:val="multilevel"/>
    <w:tmpl w:val="1AA8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6D109D"/>
    <w:multiLevelType w:val="hybridMultilevel"/>
    <w:tmpl w:val="1200D1FE"/>
    <w:lvl w:ilvl="0" w:tplc="81C29472">
      <w:start w:val="1"/>
      <w:numFmt w:val="bullet"/>
      <w:lvlText w:val=""/>
      <w:lvlJc w:val="left"/>
      <w:pPr>
        <w:ind w:left="720" w:hanging="360"/>
      </w:pPr>
      <w:rPr>
        <w:rFonts w:ascii="Symbol" w:hAnsi="Symbol" w:hint="default"/>
      </w:rPr>
    </w:lvl>
    <w:lvl w:ilvl="1" w:tplc="7F58F25E">
      <w:start w:val="1"/>
      <w:numFmt w:val="bullet"/>
      <w:lvlText w:val="o"/>
      <w:lvlJc w:val="left"/>
      <w:pPr>
        <w:ind w:left="1440" w:hanging="360"/>
      </w:pPr>
      <w:rPr>
        <w:rFonts w:ascii="Courier New" w:hAnsi="Courier New" w:hint="default"/>
      </w:rPr>
    </w:lvl>
    <w:lvl w:ilvl="2" w:tplc="9D984F0E">
      <w:start w:val="1"/>
      <w:numFmt w:val="bullet"/>
      <w:lvlText w:val=""/>
      <w:lvlJc w:val="left"/>
      <w:pPr>
        <w:ind w:left="2160" w:hanging="360"/>
      </w:pPr>
      <w:rPr>
        <w:rFonts w:ascii="Wingdings" w:hAnsi="Wingdings" w:hint="default"/>
      </w:rPr>
    </w:lvl>
    <w:lvl w:ilvl="3" w:tplc="62EA148C">
      <w:start w:val="1"/>
      <w:numFmt w:val="bullet"/>
      <w:lvlText w:val=""/>
      <w:lvlJc w:val="left"/>
      <w:pPr>
        <w:ind w:left="2880" w:hanging="360"/>
      </w:pPr>
      <w:rPr>
        <w:rFonts w:ascii="Symbol" w:hAnsi="Symbol" w:hint="default"/>
      </w:rPr>
    </w:lvl>
    <w:lvl w:ilvl="4" w:tplc="B100E784">
      <w:start w:val="1"/>
      <w:numFmt w:val="bullet"/>
      <w:lvlText w:val="o"/>
      <w:lvlJc w:val="left"/>
      <w:pPr>
        <w:ind w:left="3600" w:hanging="360"/>
      </w:pPr>
      <w:rPr>
        <w:rFonts w:ascii="Courier New" w:hAnsi="Courier New" w:hint="default"/>
      </w:rPr>
    </w:lvl>
    <w:lvl w:ilvl="5" w:tplc="6BD8CFD8">
      <w:start w:val="1"/>
      <w:numFmt w:val="bullet"/>
      <w:lvlText w:val=""/>
      <w:lvlJc w:val="left"/>
      <w:pPr>
        <w:ind w:left="4320" w:hanging="360"/>
      </w:pPr>
      <w:rPr>
        <w:rFonts w:ascii="Wingdings" w:hAnsi="Wingdings" w:hint="default"/>
      </w:rPr>
    </w:lvl>
    <w:lvl w:ilvl="6" w:tplc="162AAE78">
      <w:start w:val="1"/>
      <w:numFmt w:val="bullet"/>
      <w:lvlText w:val=""/>
      <w:lvlJc w:val="left"/>
      <w:pPr>
        <w:ind w:left="5040" w:hanging="360"/>
      </w:pPr>
      <w:rPr>
        <w:rFonts w:ascii="Symbol" w:hAnsi="Symbol" w:hint="default"/>
      </w:rPr>
    </w:lvl>
    <w:lvl w:ilvl="7" w:tplc="C114A6C6">
      <w:start w:val="1"/>
      <w:numFmt w:val="bullet"/>
      <w:lvlText w:val="o"/>
      <w:lvlJc w:val="left"/>
      <w:pPr>
        <w:ind w:left="5760" w:hanging="360"/>
      </w:pPr>
      <w:rPr>
        <w:rFonts w:ascii="Courier New" w:hAnsi="Courier New" w:hint="default"/>
      </w:rPr>
    </w:lvl>
    <w:lvl w:ilvl="8" w:tplc="A14ECFB2">
      <w:start w:val="1"/>
      <w:numFmt w:val="bullet"/>
      <w:lvlText w:val=""/>
      <w:lvlJc w:val="left"/>
      <w:pPr>
        <w:ind w:left="6480" w:hanging="360"/>
      </w:pPr>
      <w:rPr>
        <w:rFonts w:ascii="Wingdings" w:hAnsi="Wingdings" w:hint="default"/>
      </w:rPr>
    </w:lvl>
  </w:abstractNum>
  <w:abstractNum w:abstractNumId="9">
    <w:nsid w:val="26A6668F"/>
    <w:multiLevelType w:val="multilevel"/>
    <w:tmpl w:val="88267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173FD9"/>
    <w:multiLevelType w:val="multilevel"/>
    <w:tmpl w:val="63A29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7F60FCB"/>
    <w:multiLevelType w:val="multilevel"/>
    <w:tmpl w:val="11CAC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993C07"/>
    <w:multiLevelType w:val="hybridMultilevel"/>
    <w:tmpl w:val="1D140044"/>
    <w:lvl w:ilvl="0" w:tplc="6DB063C8">
      <w:start w:val="1"/>
      <w:numFmt w:val="bullet"/>
      <w:lvlText w:val=""/>
      <w:lvlJc w:val="left"/>
      <w:pPr>
        <w:ind w:left="720" w:hanging="360"/>
      </w:pPr>
      <w:rPr>
        <w:rFonts w:ascii="Symbol" w:hAnsi="Symbol" w:hint="default"/>
      </w:rPr>
    </w:lvl>
    <w:lvl w:ilvl="1" w:tplc="483ECB0E">
      <w:start w:val="1"/>
      <w:numFmt w:val="bullet"/>
      <w:lvlText w:val="o"/>
      <w:lvlJc w:val="left"/>
      <w:pPr>
        <w:ind w:left="1440" w:hanging="360"/>
      </w:pPr>
      <w:rPr>
        <w:rFonts w:ascii="Courier New" w:hAnsi="Courier New" w:hint="default"/>
      </w:rPr>
    </w:lvl>
    <w:lvl w:ilvl="2" w:tplc="8E4C6AC0">
      <w:start w:val="1"/>
      <w:numFmt w:val="bullet"/>
      <w:lvlText w:val=""/>
      <w:lvlJc w:val="left"/>
      <w:pPr>
        <w:ind w:left="2160" w:hanging="360"/>
      </w:pPr>
      <w:rPr>
        <w:rFonts w:ascii="Wingdings" w:hAnsi="Wingdings" w:hint="default"/>
      </w:rPr>
    </w:lvl>
    <w:lvl w:ilvl="3" w:tplc="A7285962">
      <w:start w:val="1"/>
      <w:numFmt w:val="bullet"/>
      <w:lvlText w:val=""/>
      <w:lvlJc w:val="left"/>
      <w:pPr>
        <w:ind w:left="2880" w:hanging="360"/>
      </w:pPr>
      <w:rPr>
        <w:rFonts w:ascii="Symbol" w:hAnsi="Symbol" w:hint="default"/>
      </w:rPr>
    </w:lvl>
    <w:lvl w:ilvl="4" w:tplc="5A4A4B08">
      <w:start w:val="1"/>
      <w:numFmt w:val="bullet"/>
      <w:lvlText w:val="o"/>
      <w:lvlJc w:val="left"/>
      <w:pPr>
        <w:ind w:left="3600" w:hanging="360"/>
      </w:pPr>
      <w:rPr>
        <w:rFonts w:ascii="Courier New" w:hAnsi="Courier New" w:hint="default"/>
      </w:rPr>
    </w:lvl>
    <w:lvl w:ilvl="5" w:tplc="C12C349A">
      <w:start w:val="1"/>
      <w:numFmt w:val="bullet"/>
      <w:lvlText w:val=""/>
      <w:lvlJc w:val="left"/>
      <w:pPr>
        <w:ind w:left="4320" w:hanging="360"/>
      </w:pPr>
      <w:rPr>
        <w:rFonts w:ascii="Wingdings" w:hAnsi="Wingdings" w:hint="default"/>
      </w:rPr>
    </w:lvl>
    <w:lvl w:ilvl="6" w:tplc="7354DB9A">
      <w:start w:val="1"/>
      <w:numFmt w:val="bullet"/>
      <w:lvlText w:val=""/>
      <w:lvlJc w:val="left"/>
      <w:pPr>
        <w:ind w:left="5040" w:hanging="360"/>
      </w:pPr>
      <w:rPr>
        <w:rFonts w:ascii="Symbol" w:hAnsi="Symbol" w:hint="default"/>
      </w:rPr>
    </w:lvl>
    <w:lvl w:ilvl="7" w:tplc="25269894">
      <w:start w:val="1"/>
      <w:numFmt w:val="bullet"/>
      <w:lvlText w:val="o"/>
      <w:lvlJc w:val="left"/>
      <w:pPr>
        <w:ind w:left="5760" w:hanging="360"/>
      </w:pPr>
      <w:rPr>
        <w:rFonts w:ascii="Courier New" w:hAnsi="Courier New" w:hint="default"/>
      </w:rPr>
    </w:lvl>
    <w:lvl w:ilvl="8" w:tplc="F2F0A0C8">
      <w:start w:val="1"/>
      <w:numFmt w:val="bullet"/>
      <w:lvlText w:val=""/>
      <w:lvlJc w:val="left"/>
      <w:pPr>
        <w:ind w:left="6480" w:hanging="360"/>
      </w:pPr>
      <w:rPr>
        <w:rFonts w:ascii="Wingdings" w:hAnsi="Wingdings" w:hint="default"/>
      </w:rPr>
    </w:lvl>
  </w:abstractNum>
  <w:abstractNum w:abstractNumId="13">
    <w:nsid w:val="470678A7"/>
    <w:multiLevelType w:val="hybridMultilevel"/>
    <w:tmpl w:val="C4045C44"/>
    <w:lvl w:ilvl="0" w:tplc="0C090001">
      <w:start w:val="1"/>
      <w:numFmt w:val="bullet"/>
      <w:lvlText w:val=""/>
      <w:lvlJc w:val="left"/>
      <w:pPr>
        <w:ind w:left="1905" w:hanging="360"/>
      </w:pPr>
      <w:rPr>
        <w:rFonts w:ascii="Symbol" w:hAnsi="Symbol" w:hint="default"/>
      </w:rPr>
    </w:lvl>
    <w:lvl w:ilvl="1" w:tplc="0C090003" w:tentative="1">
      <w:start w:val="1"/>
      <w:numFmt w:val="bullet"/>
      <w:lvlText w:val="o"/>
      <w:lvlJc w:val="left"/>
      <w:pPr>
        <w:ind w:left="2625" w:hanging="360"/>
      </w:pPr>
      <w:rPr>
        <w:rFonts w:ascii="Courier New" w:hAnsi="Courier New" w:cs="Courier New" w:hint="default"/>
      </w:rPr>
    </w:lvl>
    <w:lvl w:ilvl="2" w:tplc="0C090005" w:tentative="1">
      <w:start w:val="1"/>
      <w:numFmt w:val="bullet"/>
      <w:lvlText w:val=""/>
      <w:lvlJc w:val="left"/>
      <w:pPr>
        <w:ind w:left="3345" w:hanging="360"/>
      </w:pPr>
      <w:rPr>
        <w:rFonts w:ascii="Wingdings" w:hAnsi="Wingdings" w:hint="default"/>
      </w:rPr>
    </w:lvl>
    <w:lvl w:ilvl="3" w:tplc="0C090001" w:tentative="1">
      <w:start w:val="1"/>
      <w:numFmt w:val="bullet"/>
      <w:lvlText w:val=""/>
      <w:lvlJc w:val="left"/>
      <w:pPr>
        <w:ind w:left="4065" w:hanging="360"/>
      </w:pPr>
      <w:rPr>
        <w:rFonts w:ascii="Symbol" w:hAnsi="Symbol" w:hint="default"/>
      </w:rPr>
    </w:lvl>
    <w:lvl w:ilvl="4" w:tplc="0C090003" w:tentative="1">
      <w:start w:val="1"/>
      <w:numFmt w:val="bullet"/>
      <w:lvlText w:val="o"/>
      <w:lvlJc w:val="left"/>
      <w:pPr>
        <w:ind w:left="4785" w:hanging="360"/>
      </w:pPr>
      <w:rPr>
        <w:rFonts w:ascii="Courier New" w:hAnsi="Courier New" w:cs="Courier New" w:hint="default"/>
      </w:rPr>
    </w:lvl>
    <w:lvl w:ilvl="5" w:tplc="0C090005" w:tentative="1">
      <w:start w:val="1"/>
      <w:numFmt w:val="bullet"/>
      <w:lvlText w:val=""/>
      <w:lvlJc w:val="left"/>
      <w:pPr>
        <w:ind w:left="5505" w:hanging="360"/>
      </w:pPr>
      <w:rPr>
        <w:rFonts w:ascii="Wingdings" w:hAnsi="Wingdings" w:hint="default"/>
      </w:rPr>
    </w:lvl>
    <w:lvl w:ilvl="6" w:tplc="0C090001" w:tentative="1">
      <w:start w:val="1"/>
      <w:numFmt w:val="bullet"/>
      <w:lvlText w:val=""/>
      <w:lvlJc w:val="left"/>
      <w:pPr>
        <w:ind w:left="6225" w:hanging="360"/>
      </w:pPr>
      <w:rPr>
        <w:rFonts w:ascii="Symbol" w:hAnsi="Symbol" w:hint="default"/>
      </w:rPr>
    </w:lvl>
    <w:lvl w:ilvl="7" w:tplc="0C090003" w:tentative="1">
      <w:start w:val="1"/>
      <w:numFmt w:val="bullet"/>
      <w:lvlText w:val="o"/>
      <w:lvlJc w:val="left"/>
      <w:pPr>
        <w:ind w:left="6945" w:hanging="360"/>
      </w:pPr>
      <w:rPr>
        <w:rFonts w:ascii="Courier New" w:hAnsi="Courier New" w:cs="Courier New" w:hint="default"/>
      </w:rPr>
    </w:lvl>
    <w:lvl w:ilvl="8" w:tplc="0C090005" w:tentative="1">
      <w:start w:val="1"/>
      <w:numFmt w:val="bullet"/>
      <w:lvlText w:val=""/>
      <w:lvlJc w:val="left"/>
      <w:pPr>
        <w:ind w:left="7665" w:hanging="360"/>
      </w:pPr>
      <w:rPr>
        <w:rFonts w:ascii="Wingdings" w:hAnsi="Wingdings" w:hint="default"/>
      </w:rPr>
    </w:lvl>
  </w:abstractNum>
  <w:abstractNum w:abstractNumId="14">
    <w:nsid w:val="4AF01983"/>
    <w:multiLevelType w:val="hybridMultilevel"/>
    <w:tmpl w:val="2ADA5C7E"/>
    <w:lvl w:ilvl="0" w:tplc="CC208778">
      <w:start w:val="1"/>
      <w:numFmt w:val="bullet"/>
      <w:lvlText w:val=""/>
      <w:lvlJc w:val="left"/>
      <w:pPr>
        <w:ind w:left="720" w:hanging="360"/>
      </w:pPr>
      <w:rPr>
        <w:rFonts w:ascii="Symbol" w:hAnsi="Symbol" w:hint="default"/>
      </w:rPr>
    </w:lvl>
    <w:lvl w:ilvl="1" w:tplc="65B2CAEA">
      <w:start w:val="1"/>
      <w:numFmt w:val="bullet"/>
      <w:lvlText w:val="o"/>
      <w:lvlJc w:val="left"/>
      <w:pPr>
        <w:ind w:left="1440" w:hanging="360"/>
      </w:pPr>
      <w:rPr>
        <w:rFonts w:ascii="Courier New" w:hAnsi="Courier New" w:hint="default"/>
      </w:rPr>
    </w:lvl>
    <w:lvl w:ilvl="2" w:tplc="EA380D62">
      <w:start w:val="1"/>
      <w:numFmt w:val="bullet"/>
      <w:lvlText w:val=""/>
      <w:lvlJc w:val="left"/>
      <w:pPr>
        <w:ind w:left="2160" w:hanging="360"/>
      </w:pPr>
      <w:rPr>
        <w:rFonts w:ascii="Wingdings" w:hAnsi="Wingdings" w:hint="default"/>
      </w:rPr>
    </w:lvl>
    <w:lvl w:ilvl="3" w:tplc="E2009BB6">
      <w:start w:val="1"/>
      <w:numFmt w:val="bullet"/>
      <w:lvlText w:val=""/>
      <w:lvlJc w:val="left"/>
      <w:pPr>
        <w:ind w:left="2880" w:hanging="360"/>
      </w:pPr>
      <w:rPr>
        <w:rFonts w:ascii="Symbol" w:hAnsi="Symbol" w:hint="default"/>
      </w:rPr>
    </w:lvl>
    <w:lvl w:ilvl="4" w:tplc="2660B414">
      <w:start w:val="1"/>
      <w:numFmt w:val="bullet"/>
      <w:lvlText w:val="o"/>
      <w:lvlJc w:val="left"/>
      <w:pPr>
        <w:ind w:left="3600" w:hanging="360"/>
      </w:pPr>
      <w:rPr>
        <w:rFonts w:ascii="Courier New" w:hAnsi="Courier New" w:hint="default"/>
      </w:rPr>
    </w:lvl>
    <w:lvl w:ilvl="5" w:tplc="09C2A954">
      <w:start w:val="1"/>
      <w:numFmt w:val="bullet"/>
      <w:lvlText w:val=""/>
      <w:lvlJc w:val="left"/>
      <w:pPr>
        <w:ind w:left="4320" w:hanging="360"/>
      </w:pPr>
      <w:rPr>
        <w:rFonts w:ascii="Wingdings" w:hAnsi="Wingdings" w:hint="default"/>
      </w:rPr>
    </w:lvl>
    <w:lvl w:ilvl="6" w:tplc="83B2BF44">
      <w:start w:val="1"/>
      <w:numFmt w:val="bullet"/>
      <w:lvlText w:val=""/>
      <w:lvlJc w:val="left"/>
      <w:pPr>
        <w:ind w:left="5040" w:hanging="360"/>
      </w:pPr>
      <w:rPr>
        <w:rFonts w:ascii="Symbol" w:hAnsi="Symbol" w:hint="default"/>
      </w:rPr>
    </w:lvl>
    <w:lvl w:ilvl="7" w:tplc="4F7CB9B2">
      <w:start w:val="1"/>
      <w:numFmt w:val="bullet"/>
      <w:lvlText w:val="o"/>
      <w:lvlJc w:val="left"/>
      <w:pPr>
        <w:ind w:left="5760" w:hanging="360"/>
      </w:pPr>
      <w:rPr>
        <w:rFonts w:ascii="Courier New" w:hAnsi="Courier New" w:hint="default"/>
      </w:rPr>
    </w:lvl>
    <w:lvl w:ilvl="8" w:tplc="8C2CE9FA">
      <w:start w:val="1"/>
      <w:numFmt w:val="bullet"/>
      <w:lvlText w:val=""/>
      <w:lvlJc w:val="left"/>
      <w:pPr>
        <w:ind w:left="6480" w:hanging="360"/>
      </w:pPr>
      <w:rPr>
        <w:rFonts w:ascii="Wingdings" w:hAnsi="Wingdings" w:hint="default"/>
      </w:rPr>
    </w:lvl>
  </w:abstractNum>
  <w:abstractNum w:abstractNumId="15">
    <w:nsid w:val="4DA87673"/>
    <w:multiLevelType w:val="multilevel"/>
    <w:tmpl w:val="E9946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DD3721"/>
    <w:multiLevelType w:val="hybridMultilevel"/>
    <w:tmpl w:val="FEDCF672"/>
    <w:lvl w:ilvl="0" w:tplc="2954DB6A">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4F720D2B"/>
    <w:multiLevelType w:val="multilevel"/>
    <w:tmpl w:val="B5786A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57F92405"/>
    <w:multiLevelType w:val="hybridMultilevel"/>
    <w:tmpl w:val="F94CA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C904A68"/>
    <w:multiLevelType w:val="hybridMultilevel"/>
    <w:tmpl w:val="8D1CE454"/>
    <w:lvl w:ilvl="0" w:tplc="197AA0F0">
      <w:start w:val="1"/>
      <w:numFmt w:val="bullet"/>
      <w:lvlText w:val=""/>
      <w:lvlJc w:val="left"/>
      <w:pPr>
        <w:ind w:left="720" w:hanging="360"/>
      </w:pPr>
      <w:rPr>
        <w:rFonts w:ascii="Symbol" w:hAnsi="Symbol" w:hint="default"/>
      </w:rPr>
    </w:lvl>
    <w:lvl w:ilvl="1" w:tplc="B0009310">
      <w:start w:val="1"/>
      <w:numFmt w:val="bullet"/>
      <w:lvlText w:val="o"/>
      <w:lvlJc w:val="left"/>
      <w:pPr>
        <w:ind w:left="1440" w:hanging="360"/>
      </w:pPr>
      <w:rPr>
        <w:rFonts w:ascii="Courier New" w:hAnsi="Courier New" w:hint="default"/>
      </w:rPr>
    </w:lvl>
    <w:lvl w:ilvl="2" w:tplc="430A304E">
      <w:start w:val="1"/>
      <w:numFmt w:val="bullet"/>
      <w:lvlText w:val=""/>
      <w:lvlJc w:val="left"/>
      <w:pPr>
        <w:ind w:left="2160" w:hanging="360"/>
      </w:pPr>
      <w:rPr>
        <w:rFonts w:ascii="Wingdings" w:hAnsi="Wingdings" w:hint="default"/>
      </w:rPr>
    </w:lvl>
    <w:lvl w:ilvl="3" w:tplc="672A4E8A">
      <w:start w:val="1"/>
      <w:numFmt w:val="bullet"/>
      <w:lvlText w:val=""/>
      <w:lvlJc w:val="left"/>
      <w:pPr>
        <w:ind w:left="2880" w:hanging="360"/>
      </w:pPr>
      <w:rPr>
        <w:rFonts w:ascii="Symbol" w:hAnsi="Symbol" w:hint="default"/>
      </w:rPr>
    </w:lvl>
    <w:lvl w:ilvl="4" w:tplc="943C582E">
      <w:start w:val="1"/>
      <w:numFmt w:val="bullet"/>
      <w:lvlText w:val="o"/>
      <w:lvlJc w:val="left"/>
      <w:pPr>
        <w:ind w:left="3600" w:hanging="360"/>
      </w:pPr>
      <w:rPr>
        <w:rFonts w:ascii="Courier New" w:hAnsi="Courier New" w:hint="default"/>
      </w:rPr>
    </w:lvl>
    <w:lvl w:ilvl="5" w:tplc="54780014">
      <w:start w:val="1"/>
      <w:numFmt w:val="bullet"/>
      <w:lvlText w:val=""/>
      <w:lvlJc w:val="left"/>
      <w:pPr>
        <w:ind w:left="4320" w:hanging="360"/>
      </w:pPr>
      <w:rPr>
        <w:rFonts w:ascii="Wingdings" w:hAnsi="Wingdings" w:hint="default"/>
      </w:rPr>
    </w:lvl>
    <w:lvl w:ilvl="6" w:tplc="4C60665E">
      <w:start w:val="1"/>
      <w:numFmt w:val="bullet"/>
      <w:lvlText w:val=""/>
      <w:lvlJc w:val="left"/>
      <w:pPr>
        <w:ind w:left="5040" w:hanging="360"/>
      </w:pPr>
      <w:rPr>
        <w:rFonts w:ascii="Symbol" w:hAnsi="Symbol" w:hint="default"/>
      </w:rPr>
    </w:lvl>
    <w:lvl w:ilvl="7" w:tplc="99329692">
      <w:start w:val="1"/>
      <w:numFmt w:val="bullet"/>
      <w:lvlText w:val="o"/>
      <w:lvlJc w:val="left"/>
      <w:pPr>
        <w:ind w:left="5760" w:hanging="360"/>
      </w:pPr>
      <w:rPr>
        <w:rFonts w:ascii="Courier New" w:hAnsi="Courier New" w:hint="default"/>
      </w:rPr>
    </w:lvl>
    <w:lvl w:ilvl="8" w:tplc="DA86090A">
      <w:start w:val="1"/>
      <w:numFmt w:val="bullet"/>
      <w:lvlText w:val=""/>
      <w:lvlJc w:val="left"/>
      <w:pPr>
        <w:ind w:left="6480" w:hanging="360"/>
      </w:pPr>
      <w:rPr>
        <w:rFonts w:ascii="Wingdings" w:hAnsi="Wingdings" w:hint="default"/>
      </w:rPr>
    </w:lvl>
  </w:abstractNum>
  <w:abstractNum w:abstractNumId="20">
    <w:nsid w:val="66E06B9C"/>
    <w:multiLevelType w:val="hybridMultilevel"/>
    <w:tmpl w:val="18908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8D90D8A"/>
    <w:multiLevelType w:val="hybridMultilevel"/>
    <w:tmpl w:val="72383F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95C3F27"/>
    <w:multiLevelType w:val="hybridMultilevel"/>
    <w:tmpl w:val="F99A453E"/>
    <w:lvl w:ilvl="0" w:tplc="FFFFFFFF">
      <w:start w:val="1"/>
      <w:numFmt w:val="bullet"/>
      <w:lvlText w:val=""/>
      <w:lvlJc w:val="left"/>
      <w:pPr>
        <w:ind w:left="502" w:hanging="360"/>
      </w:pPr>
      <w:rPr>
        <w:rFonts w:ascii="Symbol" w:hAnsi="Symbol" w:hint="default"/>
        <w:b w:val="0"/>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F2C4C9A"/>
    <w:multiLevelType w:val="hybridMultilevel"/>
    <w:tmpl w:val="D51E7C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FB54A08"/>
    <w:multiLevelType w:val="multilevel"/>
    <w:tmpl w:val="BCEEA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946EC7"/>
    <w:multiLevelType w:val="hybridMultilevel"/>
    <w:tmpl w:val="12FCAE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B2D50D7"/>
    <w:multiLevelType w:val="multilevel"/>
    <w:tmpl w:val="FA066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7DAC75BE"/>
    <w:multiLevelType w:val="hybridMultilevel"/>
    <w:tmpl w:val="8F5ADD58"/>
    <w:lvl w:ilvl="0" w:tplc="FFFFFFFF">
      <w:start w:val="8"/>
      <w:numFmt w:val="bullet"/>
      <w:pStyle w:val="tablebullet"/>
      <w:lvlText w:val=""/>
      <w:lvlJc w:val="left"/>
      <w:pPr>
        <w:tabs>
          <w:tab w:val="num" w:pos="700"/>
        </w:tabs>
        <w:ind w:left="680" w:hanging="340"/>
      </w:pPr>
      <w:rPr>
        <w:rFonts w:ascii="Symbol" w:hAnsi="Symbol" w:hint="default"/>
        <w:b w:val="0"/>
        <w:i w:val="0"/>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14"/>
  </w:num>
  <w:num w:numId="4">
    <w:abstractNumId w:val="19"/>
  </w:num>
  <w:num w:numId="5">
    <w:abstractNumId w:val="8"/>
  </w:num>
  <w:num w:numId="6">
    <w:abstractNumId w:val="3"/>
  </w:num>
  <w:num w:numId="7">
    <w:abstractNumId w:val="25"/>
  </w:num>
  <w:num w:numId="8">
    <w:abstractNumId w:val="21"/>
  </w:num>
  <w:num w:numId="9">
    <w:abstractNumId w:val="0"/>
  </w:num>
  <w:num w:numId="10">
    <w:abstractNumId w:val="23"/>
  </w:num>
  <w:num w:numId="11">
    <w:abstractNumId w:val="18"/>
  </w:num>
  <w:num w:numId="12">
    <w:abstractNumId w:val="22"/>
  </w:num>
  <w:num w:numId="13">
    <w:abstractNumId w:val="16"/>
  </w:num>
  <w:num w:numId="14">
    <w:abstractNumId w:val="27"/>
  </w:num>
  <w:num w:numId="15">
    <w:abstractNumId w:val="20"/>
  </w:num>
  <w:num w:numId="16">
    <w:abstractNumId w:val="5"/>
  </w:num>
  <w:num w:numId="17">
    <w:abstractNumId w:val="13"/>
  </w:num>
  <w:num w:numId="18">
    <w:abstractNumId w:val="1"/>
  </w:num>
  <w:num w:numId="19">
    <w:abstractNumId w:val="7"/>
  </w:num>
  <w:num w:numId="20">
    <w:abstractNumId w:val="9"/>
  </w:num>
  <w:num w:numId="21">
    <w:abstractNumId w:val="15"/>
  </w:num>
  <w:num w:numId="22">
    <w:abstractNumId w:val="6"/>
  </w:num>
  <w:num w:numId="23">
    <w:abstractNumId w:val="2"/>
  </w:num>
  <w:num w:numId="24">
    <w:abstractNumId w:val="24"/>
  </w:num>
  <w:num w:numId="25">
    <w:abstractNumId w:val="11"/>
  </w:num>
  <w:num w:numId="26">
    <w:abstractNumId w:val="26"/>
  </w:num>
  <w:num w:numId="27">
    <w:abstractNumId w:val="17"/>
  </w:num>
  <w:num w:numId="2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FB8"/>
    <w:rsid w:val="00005991"/>
    <w:rsid w:val="0003307F"/>
    <w:rsid w:val="00045A1B"/>
    <w:rsid w:val="000501A7"/>
    <w:rsid w:val="00051BB5"/>
    <w:rsid w:val="00054374"/>
    <w:rsid w:val="00063D1A"/>
    <w:rsid w:val="00075F86"/>
    <w:rsid w:val="00083061"/>
    <w:rsid w:val="000A0077"/>
    <w:rsid w:val="000A251E"/>
    <w:rsid w:val="000B5453"/>
    <w:rsid w:val="000C14B7"/>
    <w:rsid w:val="000C426D"/>
    <w:rsid w:val="000C769A"/>
    <w:rsid w:val="000D3097"/>
    <w:rsid w:val="000D57D0"/>
    <w:rsid w:val="000E144A"/>
    <w:rsid w:val="00106B47"/>
    <w:rsid w:val="00112C03"/>
    <w:rsid w:val="001342E1"/>
    <w:rsid w:val="00142EE9"/>
    <w:rsid w:val="00154D53"/>
    <w:rsid w:val="00156D1E"/>
    <w:rsid w:val="00175C65"/>
    <w:rsid w:val="0017694A"/>
    <w:rsid w:val="0019769A"/>
    <w:rsid w:val="001A759C"/>
    <w:rsid w:val="001B5EAC"/>
    <w:rsid w:val="001C6E44"/>
    <w:rsid w:val="001D5D66"/>
    <w:rsid w:val="001E14E6"/>
    <w:rsid w:val="001E42C1"/>
    <w:rsid w:val="002011BC"/>
    <w:rsid w:val="0021015C"/>
    <w:rsid w:val="00215C8E"/>
    <w:rsid w:val="00226CEC"/>
    <w:rsid w:val="0023267E"/>
    <w:rsid w:val="00234BA9"/>
    <w:rsid w:val="0024477C"/>
    <w:rsid w:val="00257544"/>
    <w:rsid w:val="00261CF7"/>
    <w:rsid w:val="002736A9"/>
    <w:rsid w:val="0028209F"/>
    <w:rsid w:val="002A2B59"/>
    <w:rsid w:val="002B16C6"/>
    <w:rsid w:val="002B5C95"/>
    <w:rsid w:val="002C1D37"/>
    <w:rsid w:val="002C5A4C"/>
    <w:rsid w:val="002D0AAC"/>
    <w:rsid w:val="002D689E"/>
    <w:rsid w:val="002E4580"/>
    <w:rsid w:val="002F6755"/>
    <w:rsid w:val="002F7610"/>
    <w:rsid w:val="00322E78"/>
    <w:rsid w:val="00324BDC"/>
    <w:rsid w:val="0032611B"/>
    <w:rsid w:val="00330C23"/>
    <w:rsid w:val="00342E11"/>
    <w:rsid w:val="00347DFC"/>
    <w:rsid w:val="0035051D"/>
    <w:rsid w:val="0035104C"/>
    <w:rsid w:val="00353D9C"/>
    <w:rsid w:val="00376BCE"/>
    <w:rsid w:val="00383BA1"/>
    <w:rsid w:val="003E3ABC"/>
    <w:rsid w:val="003F33A1"/>
    <w:rsid w:val="003F4A77"/>
    <w:rsid w:val="00400244"/>
    <w:rsid w:val="00421171"/>
    <w:rsid w:val="00436D96"/>
    <w:rsid w:val="004413EB"/>
    <w:rsid w:val="004627D5"/>
    <w:rsid w:val="00465F2C"/>
    <w:rsid w:val="00466A6B"/>
    <w:rsid w:val="004716E8"/>
    <w:rsid w:val="00472B6D"/>
    <w:rsid w:val="00474814"/>
    <w:rsid w:val="00476418"/>
    <w:rsid w:val="004765E7"/>
    <w:rsid w:val="004B423C"/>
    <w:rsid w:val="004B6A8B"/>
    <w:rsid w:val="004C07A4"/>
    <w:rsid w:val="004C338A"/>
    <w:rsid w:val="004E018C"/>
    <w:rsid w:val="004F0EEB"/>
    <w:rsid w:val="004F0FF4"/>
    <w:rsid w:val="00505E0A"/>
    <w:rsid w:val="00514831"/>
    <w:rsid w:val="00522E09"/>
    <w:rsid w:val="00530530"/>
    <w:rsid w:val="00533A84"/>
    <w:rsid w:val="005368B6"/>
    <w:rsid w:val="00551EDC"/>
    <w:rsid w:val="005569CB"/>
    <w:rsid w:val="005627D8"/>
    <w:rsid w:val="00563A92"/>
    <w:rsid w:val="00564353"/>
    <w:rsid w:val="00564B4E"/>
    <w:rsid w:val="00577FB8"/>
    <w:rsid w:val="00580E38"/>
    <w:rsid w:val="00586211"/>
    <w:rsid w:val="00596C30"/>
    <w:rsid w:val="00597D5C"/>
    <w:rsid w:val="005A7CB7"/>
    <w:rsid w:val="005B0861"/>
    <w:rsid w:val="005C4AE9"/>
    <w:rsid w:val="005D0566"/>
    <w:rsid w:val="005D5EA3"/>
    <w:rsid w:val="005E309F"/>
    <w:rsid w:val="005E38D7"/>
    <w:rsid w:val="0060088D"/>
    <w:rsid w:val="006015CA"/>
    <w:rsid w:val="00634A7A"/>
    <w:rsid w:val="00647534"/>
    <w:rsid w:val="006563AD"/>
    <w:rsid w:val="00657F57"/>
    <w:rsid w:val="0068299E"/>
    <w:rsid w:val="00685F0A"/>
    <w:rsid w:val="00693475"/>
    <w:rsid w:val="006A1E8A"/>
    <w:rsid w:val="006A5E00"/>
    <w:rsid w:val="006B2E7E"/>
    <w:rsid w:val="006B4224"/>
    <w:rsid w:val="006C7EF6"/>
    <w:rsid w:val="006D615B"/>
    <w:rsid w:val="006E4990"/>
    <w:rsid w:val="006E6188"/>
    <w:rsid w:val="006F377D"/>
    <w:rsid w:val="006F4916"/>
    <w:rsid w:val="006F77DC"/>
    <w:rsid w:val="00713CD3"/>
    <w:rsid w:val="00720DEA"/>
    <w:rsid w:val="007225CF"/>
    <w:rsid w:val="00752A17"/>
    <w:rsid w:val="00756B21"/>
    <w:rsid w:val="007812C9"/>
    <w:rsid w:val="00784EA2"/>
    <w:rsid w:val="00796A44"/>
    <w:rsid w:val="007B31AB"/>
    <w:rsid w:val="007B3D21"/>
    <w:rsid w:val="007B3E97"/>
    <w:rsid w:val="007B69F6"/>
    <w:rsid w:val="007C306D"/>
    <w:rsid w:val="007D14C0"/>
    <w:rsid w:val="007D1CF2"/>
    <w:rsid w:val="007E70D9"/>
    <w:rsid w:val="007F2302"/>
    <w:rsid w:val="007F56C2"/>
    <w:rsid w:val="007F5FED"/>
    <w:rsid w:val="0080043B"/>
    <w:rsid w:val="008167E1"/>
    <w:rsid w:val="00823E5B"/>
    <w:rsid w:val="008246A8"/>
    <w:rsid w:val="0083683F"/>
    <w:rsid w:val="008465CE"/>
    <w:rsid w:val="00850F4B"/>
    <w:rsid w:val="00853968"/>
    <w:rsid w:val="008748FD"/>
    <w:rsid w:val="00874AF7"/>
    <w:rsid w:val="0087784E"/>
    <w:rsid w:val="00897309"/>
    <w:rsid w:val="008B06E6"/>
    <w:rsid w:val="008C71C9"/>
    <w:rsid w:val="008D1BDA"/>
    <w:rsid w:val="008E4277"/>
    <w:rsid w:val="008E7A81"/>
    <w:rsid w:val="008F260A"/>
    <w:rsid w:val="008F35E7"/>
    <w:rsid w:val="0090779A"/>
    <w:rsid w:val="009103EC"/>
    <w:rsid w:val="00910B64"/>
    <w:rsid w:val="0092021D"/>
    <w:rsid w:val="009250D8"/>
    <w:rsid w:val="00953B28"/>
    <w:rsid w:val="00977880"/>
    <w:rsid w:val="009D4673"/>
    <w:rsid w:val="009E3596"/>
    <w:rsid w:val="009F5C0E"/>
    <w:rsid w:val="00A01B1D"/>
    <w:rsid w:val="00A038E7"/>
    <w:rsid w:val="00A11C34"/>
    <w:rsid w:val="00A158DC"/>
    <w:rsid w:val="00A2347D"/>
    <w:rsid w:val="00A266DC"/>
    <w:rsid w:val="00A268A1"/>
    <w:rsid w:val="00A521E5"/>
    <w:rsid w:val="00A744A3"/>
    <w:rsid w:val="00A74A2B"/>
    <w:rsid w:val="00A75048"/>
    <w:rsid w:val="00A9596B"/>
    <w:rsid w:val="00AB755F"/>
    <w:rsid w:val="00AC7500"/>
    <w:rsid w:val="00AC7D04"/>
    <w:rsid w:val="00AE49A4"/>
    <w:rsid w:val="00AE785C"/>
    <w:rsid w:val="00AE7CA9"/>
    <w:rsid w:val="00AF0CFF"/>
    <w:rsid w:val="00AF5212"/>
    <w:rsid w:val="00B06D72"/>
    <w:rsid w:val="00B260C0"/>
    <w:rsid w:val="00B31EDC"/>
    <w:rsid w:val="00B6101D"/>
    <w:rsid w:val="00B624AF"/>
    <w:rsid w:val="00B72960"/>
    <w:rsid w:val="00B73DB5"/>
    <w:rsid w:val="00B80979"/>
    <w:rsid w:val="00B97CB5"/>
    <w:rsid w:val="00B97D84"/>
    <w:rsid w:val="00B97F32"/>
    <w:rsid w:val="00BB40A7"/>
    <w:rsid w:val="00BB495A"/>
    <w:rsid w:val="00BB4A80"/>
    <w:rsid w:val="00BB4B8A"/>
    <w:rsid w:val="00BD2608"/>
    <w:rsid w:val="00BD508B"/>
    <w:rsid w:val="00BD6092"/>
    <w:rsid w:val="00BE031D"/>
    <w:rsid w:val="00BE30BB"/>
    <w:rsid w:val="00BE32C1"/>
    <w:rsid w:val="00BE371F"/>
    <w:rsid w:val="00C01C9F"/>
    <w:rsid w:val="00C038D3"/>
    <w:rsid w:val="00C110FB"/>
    <w:rsid w:val="00C1138C"/>
    <w:rsid w:val="00C131BA"/>
    <w:rsid w:val="00C139B1"/>
    <w:rsid w:val="00C148D9"/>
    <w:rsid w:val="00C23C4E"/>
    <w:rsid w:val="00C2525F"/>
    <w:rsid w:val="00C33120"/>
    <w:rsid w:val="00C33917"/>
    <w:rsid w:val="00C855EF"/>
    <w:rsid w:val="00C9003D"/>
    <w:rsid w:val="00CA196E"/>
    <w:rsid w:val="00CB08F6"/>
    <w:rsid w:val="00CB693D"/>
    <w:rsid w:val="00CD6EB4"/>
    <w:rsid w:val="00CE30C4"/>
    <w:rsid w:val="00D00226"/>
    <w:rsid w:val="00D0198D"/>
    <w:rsid w:val="00D01E63"/>
    <w:rsid w:val="00D036DA"/>
    <w:rsid w:val="00D14128"/>
    <w:rsid w:val="00D15E25"/>
    <w:rsid w:val="00D216BA"/>
    <w:rsid w:val="00D26AC6"/>
    <w:rsid w:val="00D26CB1"/>
    <w:rsid w:val="00D27B83"/>
    <w:rsid w:val="00D36E9D"/>
    <w:rsid w:val="00D4772D"/>
    <w:rsid w:val="00D554A7"/>
    <w:rsid w:val="00D63895"/>
    <w:rsid w:val="00D66AF2"/>
    <w:rsid w:val="00D707D6"/>
    <w:rsid w:val="00D74214"/>
    <w:rsid w:val="00D757A6"/>
    <w:rsid w:val="00D87232"/>
    <w:rsid w:val="00DA2F7F"/>
    <w:rsid w:val="00DA39AE"/>
    <w:rsid w:val="00DA43C7"/>
    <w:rsid w:val="00DA67C2"/>
    <w:rsid w:val="00DC5A05"/>
    <w:rsid w:val="00DE0FCE"/>
    <w:rsid w:val="00DF41C7"/>
    <w:rsid w:val="00DF7ED2"/>
    <w:rsid w:val="00E01623"/>
    <w:rsid w:val="00E026B4"/>
    <w:rsid w:val="00E0442D"/>
    <w:rsid w:val="00E30127"/>
    <w:rsid w:val="00E47438"/>
    <w:rsid w:val="00E47C4A"/>
    <w:rsid w:val="00E47E6D"/>
    <w:rsid w:val="00E56B51"/>
    <w:rsid w:val="00E614A3"/>
    <w:rsid w:val="00E6480C"/>
    <w:rsid w:val="00E80127"/>
    <w:rsid w:val="00E82BC0"/>
    <w:rsid w:val="00E9254B"/>
    <w:rsid w:val="00EA44C5"/>
    <w:rsid w:val="00EA7075"/>
    <w:rsid w:val="00EB0884"/>
    <w:rsid w:val="00EC7880"/>
    <w:rsid w:val="00ED3C5A"/>
    <w:rsid w:val="00F148FC"/>
    <w:rsid w:val="00F31557"/>
    <w:rsid w:val="00F35FE2"/>
    <w:rsid w:val="00F42EDB"/>
    <w:rsid w:val="00F43735"/>
    <w:rsid w:val="00F46F17"/>
    <w:rsid w:val="00F64ED8"/>
    <w:rsid w:val="00F8311A"/>
    <w:rsid w:val="00F87630"/>
    <w:rsid w:val="00F91D2D"/>
    <w:rsid w:val="00F93CD5"/>
    <w:rsid w:val="00FB3679"/>
    <w:rsid w:val="00FC7177"/>
    <w:rsid w:val="00FC787E"/>
    <w:rsid w:val="00FD7BC1"/>
    <w:rsid w:val="00FE1014"/>
    <w:rsid w:val="00FE3891"/>
    <w:rsid w:val="00FE3991"/>
    <w:rsid w:val="00FE670D"/>
    <w:rsid w:val="00FF0C90"/>
    <w:rsid w:val="12F11B7C"/>
    <w:rsid w:val="24545FBA"/>
    <w:rsid w:val="3CA8FB1F"/>
    <w:rsid w:val="5B6349CE"/>
    <w:rsid w:val="70BC875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25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4AF"/>
  </w:style>
  <w:style w:type="paragraph" w:styleId="Heading1">
    <w:name w:val="heading 1"/>
    <w:basedOn w:val="Normal"/>
    <w:next w:val="Normal"/>
    <w:link w:val="Heading1Char"/>
    <w:uiPriority w:val="9"/>
    <w:qFormat/>
    <w:rsid w:val="00577F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7F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7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77FB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77FB8"/>
    <w:rPr>
      <w:rFonts w:asciiTheme="majorHAnsi" w:eastAsiaTheme="majorEastAsia" w:hAnsiTheme="majorHAnsi" w:cstheme="majorBidi"/>
      <w:b/>
      <w:bCs/>
      <w:color w:val="4F81BD" w:themeColor="accent1"/>
      <w:sz w:val="26"/>
      <w:szCs w:val="26"/>
    </w:rPr>
  </w:style>
  <w:style w:type="character" w:customStyle="1" w:styleId="itemcode">
    <w:name w:val="itemcode"/>
    <w:basedOn w:val="DefaultParagraphFont"/>
    <w:rsid w:val="007B69F6"/>
  </w:style>
  <w:style w:type="character" w:styleId="Hyperlink">
    <w:name w:val="Hyperlink"/>
    <w:basedOn w:val="DefaultParagraphFont"/>
    <w:uiPriority w:val="99"/>
    <w:unhideWhenUsed/>
    <w:rsid w:val="00ED3C5A"/>
    <w:rPr>
      <w:strike w:val="0"/>
      <w:dstrike w:val="0"/>
      <w:color w:val="767676"/>
      <w:u w:val="none"/>
      <w:effect w:val="none"/>
    </w:rPr>
  </w:style>
  <w:style w:type="paragraph" w:styleId="BalloonText">
    <w:name w:val="Balloon Text"/>
    <w:basedOn w:val="Normal"/>
    <w:link w:val="BalloonTextChar"/>
    <w:uiPriority w:val="99"/>
    <w:semiHidden/>
    <w:unhideWhenUsed/>
    <w:rsid w:val="00ED3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C5A"/>
    <w:rPr>
      <w:rFonts w:ascii="Tahoma" w:hAnsi="Tahoma" w:cs="Tahoma"/>
      <w:sz w:val="16"/>
      <w:szCs w:val="16"/>
    </w:rPr>
  </w:style>
  <w:style w:type="character" w:customStyle="1" w:styleId="ref1">
    <w:name w:val="ref1"/>
    <w:basedOn w:val="DefaultParagraphFont"/>
    <w:rsid w:val="00A11C34"/>
    <w:rPr>
      <w:color w:val="838383"/>
      <w:sz w:val="22"/>
      <w:szCs w:val="22"/>
    </w:rPr>
  </w:style>
  <w:style w:type="paragraph" w:styleId="ListParagraph">
    <w:name w:val="List Paragraph"/>
    <w:basedOn w:val="Normal"/>
    <w:uiPriority w:val="34"/>
    <w:qFormat/>
    <w:rsid w:val="005E38D7"/>
    <w:pPr>
      <w:ind w:left="720"/>
      <w:contextualSpacing/>
    </w:pPr>
  </w:style>
  <w:style w:type="table" w:customStyle="1" w:styleId="TableGrid1">
    <w:name w:val="Table Grid1"/>
    <w:basedOn w:val="TableNormal"/>
    <w:next w:val="TableGrid"/>
    <w:uiPriority w:val="59"/>
    <w:rsid w:val="000C4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0C4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A1E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874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874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A2B59"/>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4765E7"/>
    <w:rPr>
      <w:b/>
      <w:bCs/>
    </w:rPr>
  </w:style>
  <w:style w:type="paragraph" w:styleId="NormalWeb">
    <w:name w:val="Normal (Web)"/>
    <w:basedOn w:val="Normal"/>
    <w:uiPriority w:val="99"/>
    <w:semiHidden/>
    <w:unhideWhenUsed/>
    <w:rsid w:val="00EA7075"/>
    <w:pPr>
      <w:spacing w:after="150" w:line="240" w:lineRule="auto"/>
    </w:pPr>
    <w:rPr>
      <w:rFonts w:ascii="Times New Roman" w:eastAsia="Times New Roman" w:hAnsi="Times New Roman" w:cs="Times New Roman"/>
      <w:sz w:val="24"/>
      <w:szCs w:val="24"/>
      <w:lang w:eastAsia="en-AU"/>
    </w:rPr>
  </w:style>
  <w:style w:type="paragraph" w:customStyle="1" w:styleId="tablebullet">
    <w:name w:val="table bullet –"/>
    <w:basedOn w:val="Normal"/>
    <w:rsid w:val="005A7CB7"/>
    <w:pPr>
      <w:numPr>
        <w:numId w:val="14"/>
      </w:numPr>
      <w:tabs>
        <w:tab w:val="clear" w:pos="700"/>
      </w:tabs>
      <w:spacing w:after="0" w:line="240" w:lineRule="auto"/>
    </w:pPr>
    <w:rPr>
      <w:rFonts w:ascii="Times New Roman" w:eastAsia="Times New Roman" w:hAnsi="Times New Roman" w:cs="Times New Roman"/>
      <w:szCs w:val="20"/>
    </w:rPr>
  </w:style>
  <w:style w:type="paragraph" w:customStyle="1" w:styleId="tabletext">
    <w:name w:val="tabletext"/>
    <w:basedOn w:val="Normal"/>
    <w:rsid w:val="005A7CB7"/>
    <w:pPr>
      <w:tabs>
        <w:tab w:val="left" w:pos="340"/>
      </w:tabs>
      <w:spacing w:after="0" w:line="240" w:lineRule="auto"/>
    </w:pPr>
    <w:rPr>
      <w:rFonts w:ascii="Times New Roman" w:eastAsia="Times New Roman" w:hAnsi="Times New Roman" w:cs="Times New Roman"/>
      <w:szCs w:val="20"/>
    </w:rPr>
  </w:style>
  <w:style w:type="paragraph" w:customStyle="1" w:styleId="tablebullet0">
    <w:name w:val="tablebullet"/>
    <w:basedOn w:val="ListBullet"/>
    <w:rsid w:val="005A7CB7"/>
    <w:pPr>
      <w:tabs>
        <w:tab w:val="clear" w:pos="360"/>
      </w:tabs>
      <w:spacing w:after="0" w:line="240" w:lineRule="auto"/>
      <w:ind w:left="720"/>
      <w:contextualSpacing w:val="0"/>
    </w:pPr>
    <w:rPr>
      <w:rFonts w:ascii="Times New Roman" w:eastAsia="Times" w:hAnsi="Times New Roman" w:cs="Times New Roman"/>
      <w:spacing w:val="-2"/>
      <w:szCs w:val="20"/>
    </w:rPr>
  </w:style>
  <w:style w:type="paragraph" w:styleId="ListBullet">
    <w:name w:val="List Bullet"/>
    <w:basedOn w:val="Normal"/>
    <w:uiPriority w:val="99"/>
    <w:semiHidden/>
    <w:unhideWhenUsed/>
    <w:rsid w:val="005A7CB7"/>
    <w:pPr>
      <w:tabs>
        <w:tab w:val="num" w:pos="360"/>
      </w:tabs>
      <w:ind w:left="357" w:hanging="357"/>
      <w:contextualSpacing/>
    </w:pPr>
  </w:style>
  <w:style w:type="character" w:customStyle="1" w:styleId="nowrap1">
    <w:name w:val="nowrap1"/>
    <w:basedOn w:val="DefaultParagraphFont"/>
    <w:rsid w:val="008E7A81"/>
  </w:style>
  <w:style w:type="character" w:customStyle="1" w:styleId="mathjax1">
    <w:name w:val="mathjax1"/>
    <w:basedOn w:val="DefaultParagraphFont"/>
    <w:rsid w:val="008E7A81"/>
    <w:rPr>
      <w:b w:val="0"/>
      <w:bCs w:val="0"/>
      <w:i w:val="0"/>
      <w:iCs w:val="0"/>
      <w:caps w:val="0"/>
      <w:vanish w:val="0"/>
      <w:webHidden w:val="0"/>
      <w:spacing w:val="0"/>
      <w:sz w:val="24"/>
      <w:szCs w:val="24"/>
      <w:bdr w:val="none" w:sz="0" w:space="0" w:color="auto" w:frame="1"/>
      <w:rtl w:val="0"/>
      <w:specVanish w:val="0"/>
    </w:rPr>
  </w:style>
  <w:style w:type="character" w:customStyle="1" w:styleId="mathjax2">
    <w:name w:val="mathjax2"/>
    <w:basedOn w:val="DefaultParagraphFont"/>
    <w:rsid w:val="008E7A81"/>
    <w:rPr>
      <w:b w:val="0"/>
      <w:bCs w:val="0"/>
      <w:i w:val="0"/>
      <w:iCs w:val="0"/>
      <w:caps w:val="0"/>
      <w:vanish w:val="0"/>
      <w:webHidden w:val="0"/>
      <w:spacing w:val="0"/>
      <w:sz w:val="24"/>
      <w:szCs w:val="24"/>
      <w:bdr w:val="none" w:sz="0" w:space="0" w:color="auto" w:frame="1"/>
      <w:rtl w:val="0"/>
      <w:specVanish w:val="0"/>
    </w:rPr>
  </w:style>
  <w:style w:type="paragraph" w:customStyle="1" w:styleId="paragraph">
    <w:name w:val="paragraph"/>
    <w:basedOn w:val="Normal"/>
    <w:rsid w:val="007225C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7225CF"/>
  </w:style>
  <w:style w:type="character" w:customStyle="1" w:styleId="eop">
    <w:name w:val="eop"/>
    <w:basedOn w:val="DefaultParagraphFont"/>
    <w:rsid w:val="007225CF"/>
  </w:style>
  <w:style w:type="character" w:customStyle="1" w:styleId="apple-converted-space">
    <w:name w:val="apple-converted-space"/>
    <w:basedOn w:val="DefaultParagraphFont"/>
    <w:rsid w:val="00C131BA"/>
  </w:style>
  <w:style w:type="character" w:customStyle="1" w:styleId="ref">
    <w:name w:val="ref"/>
    <w:basedOn w:val="DefaultParagraphFont"/>
    <w:rsid w:val="00C131BA"/>
  </w:style>
  <w:style w:type="paragraph" w:styleId="Header">
    <w:name w:val="header"/>
    <w:basedOn w:val="Normal"/>
    <w:link w:val="HeaderChar"/>
    <w:uiPriority w:val="99"/>
    <w:unhideWhenUsed/>
    <w:rsid w:val="007B3D21"/>
    <w:pPr>
      <w:tabs>
        <w:tab w:val="center" w:pos="4320"/>
        <w:tab w:val="right" w:pos="8640"/>
      </w:tabs>
      <w:spacing w:after="0" w:line="240" w:lineRule="auto"/>
    </w:pPr>
  </w:style>
  <w:style w:type="character" w:customStyle="1" w:styleId="HeaderChar">
    <w:name w:val="Header Char"/>
    <w:basedOn w:val="DefaultParagraphFont"/>
    <w:link w:val="Header"/>
    <w:uiPriority w:val="99"/>
    <w:rsid w:val="007B3D21"/>
  </w:style>
  <w:style w:type="paragraph" w:styleId="Footer">
    <w:name w:val="footer"/>
    <w:basedOn w:val="Normal"/>
    <w:link w:val="FooterChar"/>
    <w:uiPriority w:val="99"/>
    <w:unhideWhenUsed/>
    <w:rsid w:val="007B3D21"/>
    <w:pPr>
      <w:tabs>
        <w:tab w:val="center" w:pos="4320"/>
        <w:tab w:val="right" w:pos="8640"/>
      </w:tabs>
      <w:spacing w:after="0" w:line="240" w:lineRule="auto"/>
    </w:pPr>
  </w:style>
  <w:style w:type="character" w:customStyle="1" w:styleId="FooterChar">
    <w:name w:val="Footer Char"/>
    <w:basedOn w:val="DefaultParagraphFont"/>
    <w:link w:val="Footer"/>
    <w:uiPriority w:val="99"/>
    <w:rsid w:val="007B3D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4AF"/>
  </w:style>
  <w:style w:type="paragraph" w:styleId="Heading1">
    <w:name w:val="heading 1"/>
    <w:basedOn w:val="Normal"/>
    <w:next w:val="Normal"/>
    <w:link w:val="Heading1Char"/>
    <w:uiPriority w:val="9"/>
    <w:qFormat/>
    <w:rsid w:val="00577F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7F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7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77FB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77FB8"/>
    <w:rPr>
      <w:rFonts w:asciiTheme="majorHAnsi" w:eastAsiaTheme="majorEastAsia" w:hAnsiTheme="majorHAnsi" w:cstheme="majorBidi"/>
      <w:b/>
      <w:bCs/>
      <w:color w:val="4F81BD" w:themeColor="accent1"/>
      <w:sz w:val="26"/>
      <w:szCs w:val="26"/>
    </w:rPr>
  </w:style>
  <w:style w:type="character" w:customStyle="1" w:styleId="itemcode">
    <w:name w:val="itemcode"/>
    <w:basedOn w:val="DefaultParagraphFont"/>
    <w:rsid w:val="007B69F6"/>
  </w:style>
  <w:style w:type="character" w:styleId="Hyperlink">
    <w:name w:val="Hyperlink"/>
    <w:basedOn w:val="DefaultParagraphFont"/>
    <w:uiPriority w:val="99"/>
    <w:unhideWhenUsed/>
    <w:rsid w:val="00ED3C5A"/>
    <w:rPr>
      <w:strike w:val="0"/>
      <w:dstrike w:val="0"/>
      <w:color w:val="767676"/>
      <w:u w:val="none"/>
      <w:effect w:val="none"/>
    </w:rPr>
  </w:style>
  <w:style w:type="paragraph" w:styleId="BalloonText">
    <w:name w:val="Balloon Text"/>
    <w:basedOn w:val="Normal"/>
    <w:link w:val="BalloonTextChar"/>
    <w:uiPriority w:val="99"/>
    <w:semiHidden/>
    <w:unhideWhenUsed/>
    <w:rsid w:val="00ED3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C5A"/>
    <w:rPr>
      <w:rFonts w:ascii="Tahoma" w:hAnsi="Tahoma" w:cs="Tahoma"/>
      <w:sz w:val="16"/>
      <w:szCs w:val="16"/>
    </w:rPr>
  </w:style>
  <w:style w:type="character" w:customStyle="1" w:styleId="ref1">
    <w:name w:val="ref1"/>
    <w:basedOn w:val="DefaultParagraphFont"/>
    <w:rsid w:val="00A11C34"/>
    <w:rPr>
      <w:color w:val="838383"/>
      <w:sz w:val="22"/>
      <w:szCs w:val="22"/>
    </w:rPr>
  </w:style>
  <w:style w:type="paragraph" w:styleId="ListParagraph">
    <w:name w:val="List Paragraph"/>
    <w:basedOn w:val="Normal"/>
    <w:uiPriority w:val="34"/>
    <w:qFormat/>
    <w:rsid w:val="005E38D7"/>
    <w:pPr>
      <w:ind w:left="720"/>
      <w:contextualSpacing/>
    </w:pPr>
  </w:style>
  <w:style w:type="table" w:customStyle="1" w:styleId="TableGrid1">
    <w:name w:val="Table Grid1"/>
    <w:basedOn w:val="TableNormal"/>
    <w:next w:val="TableGrid"/>
    <w:uiPriority w:val="59"/>
    <w:rsid w:val="000C4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0C42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A1E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874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874A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A2B59"/>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4765E7"/>
    <w:rPr>
      <w:b/>
      <w:bCs/>
    </w:rPr>
  </w:style>
  <w:style w:type="paragraph" w:styleId="NormalWeb">
    <w:name w:val="Normal (Web)"/>
    <w:basedOn w:val="Normal"/>
    <w:uiPriority w:val="99"/>
    <w:semiHidden/>
    <w:unhideWhenUsed/>
    <w:rsid w:val="00EA7075"/>
    <w:pPr>
      <w:spacing w:after="150" w:line="240" w:lineRule="auto"/>
    </w:pPr>
    <w:rPr>
      <w:rFonts w:ascii="Times New Roman" w:eastAsia="Times New Roman" w:hAnsi="Times New Roman" w:cs="Times New Roman"/>
      <w:sz w:val="24"/>
      <w:szCs w:val="24"/>
      <w:lang w:eastAsia="en-AU"/>
    </w:rPr>
  </w:style>
  <w:style w:type="paragraph" w:customStyle="1" w:styleId="tablebullet">
    <w:name w:val="table bullet –"/>
    <w:basedOn w:val="Normal"/>
    <w:rsid w:val="005A7CB7"/>
    <w:pPr>
      <w:numPr>
        <w:numId w:val="14"/>
      </w:numPr>
      <w:tabs>
        <w:tab w:val="clear" w:pos="700"/>
      </w:tabs>
      <w:spacing w:after="0" w:line="240" w:lineRule="auto"/>
    </w:pPr>
    <w:rPr>
      <w:rFonts w:ascii="Times New Roman" w:eastAsia="Times New Roman" w:hAnsi="Times New Roman" w:cs="Times New Roman"/>
      <w:szCs w:val="20"/>
    </w:rPr>
  </w:style>
  <w:style w:type="paragraph" w:customStyle="1" w:styleId="tabletext">
    <w:name w:val="tabletext"/>
    <w:basedOn w:val="Normal"/>
    <w:rsid w:val="005A7CB7"/>
    <w:pPr>
      <w:tabs>
        <w:tab w:val="left" w:pos="340"/>
      </w:tabs>
      <w:spacing w:after="0" w:line="240" w:lineRule="auto"/>
    </w:pPr>
    <w:rPr>
      <w:rFonts w:ascii="Times New Roman" w:eastAsia="Times New Roman" w:hAnsi="Times New Roman" w:cs="Times New Roman"/>
      <w:szCs w:val="20"/>
    </w:rPr>
  </w:style>
  <w:style w:type="paragraph" w:customStyle="1" w:styleId="tablebullet0">
    <w:name w:val="tablebullet"/>
    <w:basedOn w:val="ListBullet"/>
    <w:rsid w:val="005A7CB7"/>
    <w:pPr>
      <w:tabs>
        <w:tab w:val="clear" w:pos="360"/>
      </w:tabs>
      <w:spacing w:after="0" w:line="240" w:lineRule="auto"/>
      <w:ind w:left="720"/>
      <w:contextualSpacing w:val="0"/>
    </w:pPr>
    <w:rPr>
      <w:rFonts w:ascii="Times New Roman" w:eastAsia="Times" w:hAnsi="Times New Roman" w:cs="Times New Roman"/>
      <w:spacing w:val="-2"/>
      <w:szCs w:val="20"/>
    </w:rPr>
  </w:style>
  <w:style w:type="paragraph" w:styleId="ListBullet">
    <w:name w:val="List Bullet"/>
    <w:basedOn w:val="Normal"/>
    <w:uiPriority w:val="99"/>
    <w:semiHidden/>
    <w:unhideWhenUsed/>
    <w:rsid w:val="005A7CB7"/>
    <w:pPr>
      <w:tabs>
        <w:tab w:val="num" w:pos="360"/>
      </w:tabs>
      <w:ind w:left="357" w:hanging="357"/>
      <w:contextualSpacing/>
    </w:pPr>
  </w:style>
  <w:style w:type="character" w:customStyle="1" w:styleId="nowrap1">
    <w:name w:val="nowrap1"/>
    <w:basedOn w:val="DefaultParagraphFont"/>
    <w:rsid w:val="008E7A81"/>
  </w:style>
  <w:style w:type="character" w:customStyle="1" w:styleId="mathjax1">
    <w:name w:val="mathjax1"/>
    <w:basedOn w:val="DefaultParagraphFont"/>
    <w:rsid w:val="008E7A81"/>
    <w:rPr>
      <w:b w:val="0"/>
      <w:bCs w:val="0"/>
      <w:i w:val="0"/>
      <w:iCs w:val="0"/>
      <w:caps w:val="0"/>
      <w:vanish w:val="0"/>
      <w:webHidden w:val="0"/>
      <w:spacing w:val="0"/>
      <w:sz w:val="24"/>
      <w:szCs w:val="24"/>
      <w:bdr w:val="none" w:sz="0" w:space="0" w:color="auto" w:frame="1"/>
      <w:rtl w:val="0"/>
      <w:specVanish w:val="0"/>
    </w:rPr>
  </w:style>
  <w:style w:type="character" w:customStyle="1" w:styleId="mathjax2">
    <w:name w:val="mathjax2"/>
    <w:basedOn w:val="DefaultParagraphFont"/>
    <w:rsid w:val="008E7A81"/>
    <w:rPr>
      <w:b w:val="0"/>
      <w:bCs w:val="0"/>
      <w:i w:val="0"/>
      <w:iCs w:val="0"/>
      <w:caps w:val="0"/>
      <w:vanish w:val="0"/>
      <w:webHidden w:val="0"/>
      <w:spacing w:val="0"/>
      <w:sz w:val="24"/>
      <w:szCs w:val="24"/>
      <w:bdr w:val="none" w:sz="0" w:space="0" w:color="auto" w:frame="1"/>
      <w:rtl w:val="0"/>
      <w:specVanish w:val="0"/>
    </w:rPr>
  </w:style>
  <w:style w:type="paragraph" w:customStyle="1" w:styleId="paragraph">
    <w:name w:val="paragraph"/>
    <w:basedOn w:val="Normal"/>
    <w:rsid w:val="007225C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7225CF"/>
  </w:style>
  <w:style w:type="character" w:customStyle="1" w:styleId="eop">
    <w:name w:val="eop"/>
    <w:basedOn w:val="DefaultParagraphFont"/>
    <w:rsid w:val="007225CF"/>
  </w:style>
  <w:style w:type="character" w:customStyle="1" w:styleId="apple-converted-space">
    <w:name w:val="apple-converted-space"/>
    <w:basedOn w:val="DefaultParagraphFont"/>
    <w:rsid w:val="00C131BA"/>
  </w:style>
  <w:style w:type="character" w:customStyle="1" w:styleId="ref">
    <w:name w:val="ref"/>
    <w:basedOn w:val="DefaultParagraphFont"/>
    <w:rsid w:val="00C131BA"/>
  </w:style>
  <w:style w:type="paragraph" w:styleId="Header">
    <w:name w:val="header"/>
    <w:basedOn w:val="Normal"/>
    <w:link w:val="HeaderChar"/>
    <w:uiPriority w:val="99"/>
    <w:unhideWhenUsed/>
    <w:rsid w:val="007B3D21"/>
    <w:pPr>
      <w:tabs>
        <w:tab w:val="center" w:pos="4320"/>
        <w:tab w:val="right" w:pos="8640"/>
      </w:tabs>
      <w:spacing w:after="0" w:line="240" w:lineRule="auto"/>
    </w:pPr>
  </w:style>
  <w:style w:type="character" w:customStyle="1" w:styleId="HeaderChar">
    <w:name w:val="Header Char"/>
    <w:basedOn w:val="DefaultParagraphFont"/>
    <w:link w:val="Header"/>
    <w:uiPriority w:val="99"/>
    <w:rsid w:val="007B3D21"/>
  </w:style>
  <w:style w:type="paragraph" w:styleId="Footer">
    <w:name w:val="footer"/>
    <w:basedOn w:val="Normal"/>
    <w:link w:val="FooterChar"/>
    <w:uiPriority w:val="99"/>
    <w:unhideWhenUsed/>
    <w:rsid w:val="007B3D21"/>
    <w:pPr>
      <w:tabs>
        <w:tab w:val="center" w:pos="4320"/>
        <w:tab w:val="right" w:pos="8640"/>
      </w:tabs>
      <w:spacing w:after="0" w:line="240" w:lineRule="auto"/>
    </w:pPr>
  </w:style>
  <w:style w:type="character" w:customStyle="1" w:styleId="FooterChar">
    <w:name w:val="Footer Char"/>
    <w:basedOn w:val="DefaultParagraphFont"/>
    <w:link w:val="Footer"/>
    <w:uiPriority w:val="99"/>
    <w:rsid w:val="007B3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47601">
      <w:bodyDiv w:val="1"/>
      <w:marLeft w:val="0"/>
      <w:marRight w:val="0"/>
      <w:marTop w:val="0"/>
      <w:marBottom w:val="0"/>
      <w:divBdr>
        <w:top w:val="none" w:sz="0" w:space="0" w:color="auto"/>
        <w:left w:val="none" w:sz="0" w:space="0" w:color="auto"/>
        <w:bottom w:val="none" w:sz="0" w:space="0" w:color="auto"/>
        <w:right w:val="none" w:sz="0" w:space="0" w:color="auto"/>
      </w:divBdr>
    </w:div>
    <w:div w:id="143280605">
      <w:bodyDiv w:val="1"/>
      <w:marLeft w:val="0"/>
      <w:marRight w:val="0"/>
      <w:marTop w:val="0"/>
      <w:marBottom w:val="0"/>
      <w:divBdr>
        <w:top w:val="none" w:sz="0" w:space="0" w:color="auto"/>
        <w:left w:val="none" w:sz="0" w:space="0" w:color="auto"/>
        <w:bottom w:val="none" w:sz="0" w:space="0" w:color="auto"/>
        <w:right w:val="none" w:sz="0" w:space="0" w:color="auto"/>
      </w:divBdr>
    </w:div>
    <w:div w:id="170995558">
      <w:bodyDiv w:val="1"/>
      <w:marLeft w:val="0"/>
      <w:marRight w:val="0"/>
      <w:marTop w:val="0"/>
      <w:marBottom w:val="0"/>
      <w:divBdr>
        <w:top w:val="none" w:sz="0" w:space="0" w:color="auto"/>
        <w:left w:val="none" w:sz="0" w:space="0" w:color="auto"/>
        <w:bottom w:val="none" w:sz="0" w:space="0" w:color="auto"/>
        <w:right w:val="none" w:sz="0" w:space="0" w:color="auto"/>
      </w:divBdr>
    </w:div>
    <w:div w:id="379789484">
      <w:bodyDiv w:val="1"/>
      <w:marLeft w:val="0"/>
      <w:marRight w:val="0"/>
      <w:marTop w:val="0"/>
      <w:marBottom w:val="0"/>
      <w:divBdr>
        <w:top w:val="none" w:sz="0" w:space="0" w:color="auto"/>
        <w:left w:val="none" w:sz="0" w:space="0" w:color="auto"/>
        <w:bottom w:val="none" w:sz="0" w:space="0" w:color="auto"/>
        <w:right w:val="none" w:sz="0" w:space="0" w:color="auto"/>
      </w:divBdr>
    </w:div>
    <w:div w:id="439447058">
      <w:bodyDiv w:val="1"/>
      <w:marLeft w:val="0"/>
      <w:marRight w:val="0"/>
      <w:marTop w:val="0"/>
      <w:marBottom w:val="0"/>
      <w:divBdr>
        <w:top w:val="none" w:sz="0" w:space="0" w:color="auto"/>
        <w:left w:val="none" w:sz="0" w:space="0" w:color="auto"/>
        <w:bottom w:val="none" w:sz="0" w:space="0" w:color="auto"/>
        <w:right w:val="none" w:sz="0" w:space="0" w:color="auto"/>
      </w:divBdr>
    </w:div>
    <w:div w:id="580337104">
      <w:bodyDiv w:val="1"/>
      <w:marLeft w:val="0"/>
      <w:marRight w:val="0"/>
      <w:marTop w:val="0"/>
      <w:marBottom w:val="0"/>
      <w:divBdr>
        <w:top w:val="none" w:sz="0" w:space="0" w:color="auto"/>
        <w:left w:val="none" w:sz="0" w:space="0" w:color="auto"/>
        <w:bottom w:val="none" w:sz="0" w:space="0" w:color="auto"/>
        <w:right w:val="none" w:sz="0" w:space="0" w:color="auto"/>
      </w:divBdr>
      <w:divsChild>
        <w:div w:id="948657019">
          <w:marLeft w:val="1980"/>
          <w:marRight w:val="0"/>
          <w:marTop w:val="0"/>
          <w:marBottom w:val="0"/>
          <w:divBdr>
            <w:top w:val="none" w:sz="0" w:space="0" w:color="auto"/>
            <w:left w:val="none" w:sz="0" w:space="0" w:color="auto"/>
            <w:bottom w:val="none" w:sz="0" w:space="0" w:color="auto"/>
            <w:right w:val="none" w:sz="0" w:space="0" w:color="auto"/>
          </w:divBdr>
          <w:divsChild>
            <w:div w:id="1552427476">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778910288">
      <w:bodyDiv w:val="1"/>
      <w:marLeft w:val="0"/>
      <w:marRight w:val="0"/>
      <w:marTop w:val="0"/>
      <w:marBottom w:val="0"/>
      <w:divBdr>
        <w:top w:val="none" w:sz="0" w:space="0" w:color="auto"/>
        <w:left w:val="none" w:sz="0" w:space="0" w:color="auto"/>
        <w:bottom w:val="none" w:sz="0" w:space="0" w:color="auto"/>
        <w:right w:val="none" w:sz="0" w:space="0" w:color="auto"/>
      </w:divBdr>
    </w:div>
    <w:div w:id="782190466">
      <w:bodyDiv w:val="1"/>
      <w:marLeft w:val="0"/>
      <w:marRight w:val="0"/>
      <w:marTop w:val="0"/>
      <w:marBottom w:val="0"/>
      <w:divBdr>
        <w:top w:val="none" w:sz="0" w:space="0" w:color="auto"/>
        <w:left w:val="none" w:sz="0" w:space="0" w:color="auto"/>
        <w:bottom w:val="none" w:sz="0" w:space="0" w:color="auto"/>
        <w:right w:val="none" w:sz="0" w:space="0" w:color="auto"/>
      </w:divBdr>
    </w:div>
    <w:div w:id="946620884">
      <w:bodyDiv w:val="1"/>
      <w:marLeft w:val="0"/>
      <w:marRight w:val="0"/>
      <w:marTop w:val="0"/>
      <w:marBottom w:val="0"/>
      <w:divBdr>
        <w:top w:val="none" w:sz="0" w:space="0" w:color="auto"/>
        <w:left w:val="none" w:sz="0" w:space="0" w:color="auto"/>
        <w:bottom w:val="none" w:sz="0" w:space="0" w:color="auto"/>
        <w:right w:val="none" w:sz="0" w:space="0" w:color="auto"/>
      </w:divBdr>
      <w:divsChild>
        <w:div w:id="1202474174">
          <w:marLeft w:val="0"/>
          <w:marRight w:val="0"/>
          <w:marTop w:val="0"/>
          <w:marBottom w:val="0"/>
          <w:divBdr>
            <w:top w:val="none" w:sz="0" w:space="0" w:color="auto"/>
            <w:left w:val="none" w:sz="0" w:space="0" w:color="auto"/>
            <w:bottom w:val="none" w:sz="0" w:space="0" w:color="auto"/>
            <w:right w:val="none" w:sz="0" w:space="0" w:color="auto"/>
          </w:divBdr>
          <w:divsChild>
            <w:div w:id="1885098899">
              <w:marLeft w:val="-300"/>
              <w:marRight w:val="0"/>
              <w:marTop w:val="0"/>
              <w:marBottom w:val="0"/>
              <w:divBdr>
                <w:top w:val="none" w:sz="0" w:space="0" w:color="auto"/>
                <w:left w:val="none" w:sz="0" w:space="0" w:color="auto"/>
                <w:bottom w:val="none" w:sz="0" w:space="0" w:color="auto"/>
                <w:right w:val="none" w:sz="0" w:space="0" w:color="auto"/>
              </w:divBdr>
              <w:divsChild>
                <w:div w:id="8095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491209">
      <w:bodyDiv w:val="1"/>
      <w:marLeft w:val="0"/>
      <w:marRight w:val="0"/>
      <w:marTop w:val="0"/>
      <w:marBottom w:val="0"/>
      <w:divBdr>
        <w:top w:val="none" w:sz="0" w:space="0" w:color="auto"/>
        <w:left w:val="none" w:sz="0" w:space="0" w:color="auto"/>
        <w:bottom w:val="none" w:sz="0" w:space="0" w:color="auto"/>
        <w:right w:val="none" w:sz="0" w:space="0" w:color="auto"/>
      </w:divBdr>
    </w:div>
    <w:div w:id="1399325909">
      <w:bodyDiv w:val="1"/>
      <w:marLeft w:val="0"/>
      <w:marRight w:val="0"/>
      <w:marTop w:val="0"/>
      <w:marBottom w:val="0"/>
      <w:divBdr>
        <w:top w:val="none" w:sz="0" w:space="0" w:color="auto"/>
        <w:left w:val="none" w:sz="0" w:space="0" w:color="auto"/>
        <w:bottom w:val="none" w:sz="0" w:space="0" w:color="auto"/>
        <w:right w:val="none" w:sz="0" w:space="0" w:color="auto"/>
      </w:divBdr>
      <w:divsChild>
        <w:div w:id="1430389639">
          <w:marLeft w:val="0"/>
          <w:marRight w:val="0"/>
          <w:marTop w:val="0"/>
          <w:marBottom w:val="0"/>
          <w:divBdr>
            <w:top w:val="none" w:sz="0" w:space="0" w:color="auto"/>
            <w:left w:val="none" w:sz="0" w:space="0" w:color="auto"/>
            <w:bottom w:val="none" w:sz="0" w:space="0" w:color="auto"/>
            <w:right w:val="none" w:sz="0" w:space="0" w:color="auto"/>
          </w:divBdr>
          <w:divsChild>
            <w:div w:id="999964732">
              <w:marLeft w:val="-300"/>
              <w:marRight w:val="0"/>
              <w:marTop w:val="0"/>
              <w:marBottom w:val="0"/>
              <w:divBdr>
                <w:top w:val="none" w:sz="0" w:space="0" w:color="auto"/>
                <w:left w:val="none" w:sz="0" w:space="0" w:color="auto"/>
                <w:bottom w:val="none" w:sz="0" w:space="0" w:color="auto"/>
                <w:right w:val="none" w:sz="0" w:space="0" w:color="auto"/>
              </w:divBdr>
              <w:divsChild>
                <w:div w:id="17835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986491">
      <w:bodyDiv w:val="1"/>
      <w:marLeft w:val="0"/>
      <w:marRight w:val="0"/>
      <w:marTop w:val="0"/>
      <w:marBottom w:val="0"/>
      <w:divBdr>
        <w:top w:val="none" w:sz="0" w:space="0" w:color="auto"/>
        <w:left w:val="none" w:sz="0" w:space="0" w:color="auto"/>
        <w:bottom w:val="none" w:sz="0" w:space="0" w:color="auto"/>
        <w:right w:val="none" w:sz="0" w:space="0" w:color="auto"/>
      </w:divBdr>
      <w:divsChild>
        <w:div w:id="34433715">
          <w:marLeft w:val="1980"/>
          <w:marRight w:val="0"/>
          <w:marTop w:val="0"/>
          <w:marBottom w:val="0"/>
          <w:divBdr>
            <w:top w:val="none" w:sz="0" w:space="0" w:color="auto"/>
            <w:left w:val="none" w:sz="0" w:space="0" w:color="auto"/>
            <w:bottom w:val="none" w:sz="0" w:space="0" w:color="auto"/>
            <w:right w:val="none" w:sz="0" w:space="0" w:color="auto"/>
          </w:divBdr>
          <w:divsChild>
            <w:div w:id="487672220">
              <w:marLeft w:val="0"/>
              <w:marRight w:val="0"/>
              <w:marTop w:val="0"/>
              <w:marBottom w:val="0"/>
              <w:divBdr>
                <w:top w:val="none" w:sz="0" w:space="0" w:color="auto"/>
                <w:left w:val="none" w:sz="0" w:space="0" w:color="auto"/>
                <w:bottom w:val="none" w:sz="0" w:space="0" w:color="auto"/>
                <w:right w:val="none" w:sz="0" w:space="0" w:color="auto"/>
              </w:divBdr>
              <w:divsChild>
                <w:div w:id="1525286306">
                  <w:marLeft w:val="0"/>
                  <w:marRight w:val="0"/>
                  <w:marTop w:val="0"/>
                  <w:marBottom w:val="0"/>
                  <w:divBdr>
                    <w:top w:val="none" w:sz="0" w:space="0" w:color="auto"/>
                    <w:left w:val="none" w:sz="0" w:space="0" w:color="auto"/>
                    <w:bottom w:val="none" w:sz="0" w:space="0" w:color="auto"/>
                    <w:right w:val="none" w:sz="0" w:space="0" w:color="auto"/>
                  </w:divBdr>
                  <w:divsChild>
                    <w:div w:id="252512509">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2116778410">
      <w:bodyDiv w:val="1"/>
      <w:marLeft w:val="0"/>
      <w:marRight w:val="0"/>
      <w:marTop w:val="0"/>
      <w:marBottom w:val="0"/>
      <w:divBdr>
        <w:top w:val="none" w:sz="0" w:space="0" w:color="auto"/>
        <w:left w:val="none" w:sz="0" w:space="0" w:color="auto"/>
        <w:bottom w:val="none" w:sz="0" w:space="0" w:color="auto"/>
        <w:right w:val="none" w:sz="0" w:space="0" w:color="auto"/>
      </w:divBdr>
      <w:divsChild>
        <w:div w:id="1760831736">
          <w:marLeft w:val="0"/>
          <w:marRight w:val="0"/>
          <w:marTop w:val="0"/>
          <w:marBottom w:val="0"/>
          <w:divBdr>
            <w:top w:val="none" w:sz="0" w:space="0" w:color="auto"/>
            <w:left w:val="none" w:sz="0" w:space="0" w:color="auto"/>
            <w:bottom w:val="none" w:sz="0" w:space="0" w:color="auto"/>
            <w:right w:val="none" w:sz="0" w:space="0" w:color="auto"/>
          </w:divBdr>
          <w:divsChild>
            <w:div w:id="500122461">
              <w:marLeft w:val="-75"/>
              <w:marRight w:val="0"/>
              <w:marTop w:val="30"/>
              <w:marBottom w:val="30"/>
              <w:divBdr>
                <w:top w:val="none" w:sz="0" w:space="0" w:color="auto"/>
                <w:left w:val="none" w:sz="0" w:space="0" w:color="auto"/>
                <w:bottom w:val="none" w:sz="0" w:space="0" w:color="auto"/>
                <w:right w:val="none" w:sz="0" w:space="0" w:color="auto"/>
              </w:divBdr>
              <w:divsChild>
                <w:div w:id="1074864129">
                  <w:marLeft w:val="0"/>
                  <w:marRight w:val="0"/>
                  <w:marTop w:val="0"/>
                  <w:marBottom w:val="0"/>
                  <w:divBdr>
                    <w:top w:val="none" w:sz="0" w:space="0" w:color="auto"/>
                    <w:left w:val="none" w:sz="0" w:space="0" w:color="auto"/>
                    <w:bottom w:val="none" w:sz="0" w:space="0" w:color="auto"/>
                    <w:right w:val="none" w:sz="0" w:space="0" w:color="auto"/>
                  </w:divBdr>
                  <w:divsChild>
                    <w:div w:id="372923984">
                      <w:marLeft w:val="0"/>
                      <w:marRight w:val="0"/>
                      <w:marTop w:val="0"/>
                      <w:marBottom w:val="0"/>
                      <w:divBdr>
                        <w:top w:val="none" w:sz="0" w:space="0" w:color="auto"/>
                        <w:left w:val="none" w:sz="0" w:space="0" w:color="auto"/>
                        <w:bottom w:val="none" w:sz="0" w:space="0" w:color="auto"/>
                        <w:right w:val="none" w:sz="0" w:space="0" w:color="auto"/>
                      </w:divBdr>
                    </w:div>
                  </w:divsChild>
                </w:div>
                <w:div w:id="979455838">
                  <w:marLeft w:val="0"/>
                  <w:marRight w:val="0"/>
                  <w:marTop w:val="0"/>
                  <w:marBottom w:val="0"/>
                  <w:divBdr>
                    <w:top w:val="none" w:sz="0" w:space="0" w:color="auto"/>
                    <w:left w:val="none" w:sz="0" w:space="0" w:color="auto"/>
                    <w:bottom w:val="none" w:sz="0" w:space="0" w:color="auto"/>
                    <w:right w:val="none" w:sz="0" w:space="0" w:color="auto"/>
                  </w:divBdr>
                  <w:divsChild>
                    <w:div w:id="1512524423">
                      <w:marLeft w:val="0"/>
                      <w:marRight w:val="0"/>
                      <w:marTop w:val="0"/>
                      <w:marBottom w:val="0"/>
                      <w:divBdr>
                        <w:top w:val="none" w:sz="0" w:space="0" w:color="auto"/>
                        <w:left w:val="none" w:sz="0" w:space="0" w:color="auto"/>
                        <w:bottom w:val="none" w:sz="0" w:space="0" w:color="auto"/>
                        <w:right w:val="none" w:sz="0" w:space="0" w:color="auto"/>
                      </w:divBdr>
                    </w:div>
                  </w:divsChild>
                </w:div>
                <w:div w:id="1882085835">
                  <w:marLeft w:val="0"/>
                  <w:marRight w:val="0"/>
                  <w:marTop w:val="0"/>
                  <w:marBottom w:val="0"/>
                  <w:divBdr>
                    <w:top w:val="none" w:sz="0" w:space="0" w:color="auto"/>
                    <w:left w:val="none" w:sz="0" w:space="0" w:color="auto"/>
                    <w:bottom w:val="none" w:sz="0" w:space="0" w:color="auto"/>
                    <w:right w:val="none" w:sz="0" w:space="0" w:color="auto"/>
                  </w:divBdr>
                  <w:divsChild>
                    <w:div w:id="1376810212">
                      <w:marLeft w:val="0"/>
                      <w:marRight w:val="0"/>
                      <w:marTop w:val="0"/>
                      <w:marBottom w:val="0"/>
                      <w:divBdr>
                        <w:top w:val="none" w:sz="0" w:space="0" w:color="auto"/>
                        <w:left w:val="none" w:sz="0" w:space="0" w:color="auto"/>
                        <w:bottom w:val="none" w:sz="0" w:space="0" w:color="auto"/>
                        <w:right w:val="none" w:sz="0" w:space="0" w:color="auto"/>
                      </w:divBdr>
                    </w:div>
                  </w:divsChild>
                </w:div>
                <w:div w:id="702100875">
                  <w:marLeft w:val="0"/>
                  <w:marRight w:val="0"/>
                  <w:marTop w:val="0"/>
                  <w:marBottom w:val="0"/>
                  <w:divBdr>
                    <w:top w:val="none" w:sz="0" w:space="0" w:color="auto"/>
                    <w:left w:val="none" w:sz="0" w:space="0" w:color="auto"/>
                    <w:bottom w:val="none" w:sz="0" w:space="0" w:color="auto"/>
                    <w:right w:val="none" w:sz="0" w:space="0" w:color="auto"/>
                  </w:divBdr>
                  <w:divsChild>
                    <w:div w:id="1582791706">
                      <w:marLeft w:val="0"/>
                      <w:marRight w:val="0"/>
                      <w:marTop w:val="0"/>
                      <w:marBottom w:val="0"/>
                      <w:divBdr>
                        <w:top w:val="none" w:sz="0" w:space="0" w:color="auto"/>
                        <w:left w:val="none" w:sz="0" w:space="0" w:color="auto"/>
                        <w:bottom w:val="none" w:sz="0" w:space="0" w:color="auto"/>
                        <w:right w:val="none" w:sz="0" w:space="0" w:color="auto"/>
                      </w:divBdr>
                    </w:div>
                  </w:divsChild>
                </w:div>
                <w:div w:id="362436931">
                  <w:marLeft w:val="0"/>
                  <w:marRight w:val="0"/>
                  <w:marTop w:val="0"/>
                  <w:marBottom w:val="0"/>
                  <w:divBdr>
                    <w:top w:val="none" w:sz="0" w:space="0" w:color="auto"/>
                    <w:left w:val="none" w:sz="0" w:space="0" w:color="auto"/>
                    <w:bottom w:val="none" w:sz="0" w:space="0" w:color="auto"/>
                    <w:right w:val="none" w:sz="0" w:space="0" w:color="auto"/>
                  </w:divBdr>
                  <w:divsChild>
                    <w:div w:id="843475762">
                      <w:marLeft w:val="0"/>
                      <w:marRight w:val="0"/>
                      <w:marTop w:val="0"/>
                      <w:marBottom w:val="0"/>
                      <w:divBdr>
                        <w:top w:val="none" w:sz="0" w:space="0" w:color="auto"/>
                        <w:left w:val="none" w:sz="0" w:space="0" w:color="auto"/>
                        <w:bottom w:val="none" w:sz="0" w:space="0" w:color="auto"/>
                        <w:right w:val="none" w:sz="0" w:space="0" w:color="auto"/>
                      </w:divBdr>
                    </w:div>
                  </w:divsChild>
                </w:div>
                <w:div w:id="1554658720">
                  <w:marLeft w:val="0"/>
                  <w:marRight w:val="0"/>
                  <w:marTop w:val="0"/>
                  <w:marBottom w:val="0"/>
                  <w:divBdr>
                    <w:top w:val="none" w:sz="0" w:space="0" w:color="auto"/>
                    <w:left w:val="none" w:sz="0" w:space="0" w:color="auto"/>
                    <w:bottom w:val="none" w:sz="0" w:space="0" w:color="auto"/>
                    <w:right w:val="none" w:sz="0" w:space="0" w:color="auto"/>
                  </w:divBdr>
                  <w:divsChild>
                    <w:div w:id="7752455">
                      <w:marLeft w:val="0"/>
                      <w:marRight w:val="0"/>
                      <w:marTop w:val="0"/>
                      <w:marBottom w:val="0"/>
                      <w:divBdr>
                        <w:top w:val="none" w:sz="0" w:space="0" w:color="auto"/>
                        <w:left w:val="none" w:sz="0" w:space="0" w:color="auto"/>
                        <w:bottom w:val="none" w:sz="0" w:space="0" w:color="auto"/>
                        <w:right w:val="none" w:sz="0" w:space="0" w:color="auto"/>
                      </w:divBdr>
                    </w:div>
                  </w:divsChild>
                </w:div>
                <w:div w:id="2117018637">
                  <w:marLeft w:val="0"/>
                  <w:marRight w:val="0"/>
                  <w:marTop w:val="0"/>
                  <w:marBottom w:val="0"/>
                  <w:divBdr>
                    <w:top w:val="none" w:sz="0" w:space="0" w:color="auto"/>
                    <w:left w:val="none" w:sz="0" w:space="0" w:color="auto"/>
                    <w:bottom w:val="none" w:sz="0" w:space="0" w:color="auto"/>
                    <w:right w:val="none" w:sz="0" w:space="0" w:color="auto"/>
                  </w:divBdr>
                  <w:divsChild>
                    <w:div w:id="1372724519">
                      <w:marLeft w:val="0"/>
                      <w:marRight w:val="0"/>
                      <w:marTop w:val="0"/>
                      <w:marBottom w:val="0"/>
                      <w:divBdr>
                        <w:top w:val="none" w:sz="0" w:space="0" w:color="auto"/>
                        <w:left w:val="none" w:sz="0" w:space="0" w:color="auto"/>
                        <w:bottom w:val="none" w:sz="0" w:space="0" w:color="auto"/>
                        <w:right w:val="none" w:sz="0" w:space="0" w:color="auto"/>
                      </w:divBdr>
                    </w:div>
                  </w:divsChild>
                </w:div>
                <w:div w:id="932934260">
                  <w:marLeft w:val="0"/>
                  <w:marRight w:val="0"/>
                  <w:marTop w:val="0"/>
                  <w:marBottom w:val="0"/>
                  <w:divBdr>
                    <w:top w:val="none" w:sz="0" w:space="0" w:color="auto"/>
                    <w:left w:val="none" w:sz="0" w:space="0" w:color="auto"/>
                    <w:bottom w:val="none" w:sz="0" w:space="0" w:color="auto"/>
                    <w:right w:val="none" w:sz="0" w:space="0" w:color="auto"/>
                  </w:divBdr>
                  <w:divsChild>
                    <w:div w:id="515845098">
                      <w:marLeft w:val="0"/>
                      <w:marRight w:val="0"/>
                      <w:marTop w:val="0"/>
                      <w:marBottom w:val="0"/>
                      <w:divBdr>
                        <w:top w:val="none" w:sz="0" w:space="0" w:color="auto"/>
                        <w:left w:val="none" w:sz="0" w:space="0" w:color="auto"/>
                        <w:bottom w:val="none" w:sz="0" w:space="0" w:color="auto"/>
                        <w:right w:val="none" w:sz="0" w:space="0" w:color="auto"/>
                      </w:divBdr>
                    </w:div>
                  </w:divsChild>
                </w:div>
                <w:div w:id="131486445">
                  <w:marLeft w:val="0"/>
                  <w:marRight w:val="0"/>
                  <w:marTop w:val="0"/>
                  <w:marBottom w:val="0"/>
                  <w:divBdr>
                    <w:top w:val="none" w:sz="0" w:space="0" w:color="auto"/>
                    <w:left w:val="none" w:sz="0" w:space="0" w:color="auto"/>
                    <w:bottom w:val="none" w:sz="0" w:space="0" w:color="auto"/>
                    <w:right w:val="none" w:sz="0" w:space="0" w:color="auto"/>
                  </w:divBdr>
                  <w:divsChild>
                    <w:div w:id="1754159170">
                      <w:marLeft w:val="0"/>
                      <w:marRight w:val="0"/>
                      <w:marTop w:val="0"/>
                      <w:marBottom w:val="0"/>
                      <w:divBdr>
                        <w:top w:val="none" w:sz="0" w:space="0" w:color="auto"/>
                        <w:left w:val="none" w:sz="0" w:space="0" w:color="auto"/>
                        <w:bottom w:val="none" w:sz="0" w:space="0" w:color="auto"/>
                        <w:right w:val="none" w:sz="0" w:space="0" w:color="auto"/>
                      </w:divBdr>
                    </w:div>
                  </w:divsChild>
                </w:div>
                <w:div w:id="2050304202">
                  <w:marLeft w:val="0"/>
                  <w:marRight w:val="0"/>
                  <w:marTop w:val="0"/>
                  <w:marBottom w:val="0"/>
                  <w:divBdr>
                    <w:top w:val="none" w:sz="0" w:space="0" w:color="auto"/>
                    <w:left w:val="none" w:sz="0" w:space="0" w:color="auto"/>
                    <w:bottom w:val="none" w:sz="0" w:space="0" w:color="auto"/>
                    <w:right w:val="none" w:sz="0" w:space="0" w:color="auto"/>
                  </w:divBdr>
                  <w:divsChild>
                    <w:div w:id="1641307509">
                      <w:marLeft w:val="0"/>
                      <w:marRight w:val="0"/>
                      <w:marTop w:val="0"/>
                      <w:marBottom w:val="0"/>
                      <w:divBdr>
                        <w:top w:val="none" w:sz="0" w:space="0" w:color="auto"/>
                        <w:left w:val="none" w:sz="0" w:space="0" w:color="auto"/>
                        <w:bottom w:val="none" w:sz="0" w:space="0" w:color="auto"/>
                        <w:right w:val="none" w:sz="0" w:space="0" w:color="auto"/>
                      </w:divBdr>
                    </w:div>
                  </w:divsChild>
                </w:div>
                <w:div w:id="1190147200">
                  <w:marLeft w:val="0"/>
                  <w:marRight w:val="0"/>
                  <w:marTop w:val="0"/>
                  <w:marBottom w:val="0"/>
                  <w:divBdr>
                    <w:top w:val="none" w:sz="0" w:space="0" w:color="auto"/>
                    <w:left w:val="none" w:sz="0" w:space="0" w:color="auto"/>
                    <w:bottom w:val="none" w:sz="0" w:space="0" w:color="auto"/>
                    <w:right w:val="none" w:sz="0" w:space="0" w:color="auto"/>
                  </w:divBdr>
                  <w:divsChild>
                    <w:div w:id="1612476102">
                      <w:marLeft w:val="0"/>
                      <w:marRight w:val="0"/>
                      <w:marTop w:val="0"/>
                      <w:marBottom w:val="0"/>
                      <w:divBdr>
                        <w:top w:val="none" w:sz="0" w:space="0" w:color="auto"/>
                        <w:left w:val="none" w:sz="0" w:space="0" w:color="auto"/>
                        <w:bottom w:val="none" w:sz="0" w:space="0" w:color="auto"/>
                        <w:right w:val="none" w:sz="0" w:space="0" w:color="auto"/>
                      </w:divBdr>
                    </w:div>
                  </w:divsChild>
                </w:div>
                <w:div w:id="1409382165">
                  <w:marLeft w:val="0"/>
                  <w:marRight w:val="0"/>
                  <w:marTop w:val="0"/>
                  <w:marBottom w:val="0"/>
                  <w:divBdr>
                    <w:top w:val="none" w:sz="0" w:space="0" w:color="auto"/>
                    <w:left w:val="none" w:sz="0" w:space="0" w:color="auto"/>
                    <w:bottom w:val="none" w:sz="0" w:space="0" w:color="auto"/>
                    <w:right w:val="none" w:sz="0" w:space="0" w:color="auto"/>
                  </w:divBdr>
                  <w:divsChild>
                    <w:div w:id="731922922">
                      <w:marLeft w:val="0"/>
                      <w:marRight w:val="0"/>
                      <w:marTop w:val="0"/>
                      <w:marBottom w:val="0"/>
                      <w:divBdr>
                        <w:top w:val="none" w:sz="0" w:space="0" w:color="auto"/>
                        <w:left w:val="none" w:sz="0" w:space="0" w:color="auto"/>
                        <w:bottom w:val="none" w:sz="0" w:space="0" w:color="auto"/>
                        <w:right w:val="none" w:sz="0" w:space="0" w:color="auto"/>
                      </w:divBdr>
                    </w:div>
                  </w:divsChild>
                </w:div>
                <w:div w:id="277759628">
                  <w:marLeft w:val="0"/>
                  <w:marRight w:val="0"/>
                  <w:marTop w:val="0"/>
                  <w:marBottom w:val="0"/>
                  <w:divBdr>
                    <w:top w:val="none" w:sz="0" w:space="0" w:color="auto"/>
                    <w:left w:val="none" w:sz="0" w:space="0" w:color="auto"/>
                    <w:bottom w:val="none" w:sz="0" w:space="0" w:color="auto"/>
                    <w:right w:val="none" w:sz="0" w:space="0" w:color="auto"/>
                  </w:divBdr>
                  <w:divsChild>
                    <w:div w:id="97678021">
                      <w:marLeft w:val="0"/>
                      <w:marRight w:val="0"/>
                      <w:marTop w:val="0"/>
                      <w:marBottom w:val="0"/>
                      <w:divBdr>
                        <w:top w:val="none" w:sz="0" w:space="0" w:color="auto"/>
                        <w:left w:val="none" w:sz="0" w:space="0" w:color="auto"/>
                        <w:bottom w:val="none" w:sz="0" w:space="0" w:color="auto"/>
                        <w:right w:val="none" w:sz="0" w:space="0" w:color="auto"/>
                      </w:divBdr>
                    </w:div>
                  </w:divsChild>
                </w:div>
                <w:div w:id="1556548429">
                  <w:marLeft w:val="0"/>
                  <w:marRight w:val="0"/>
                  <w:marTop w:val="0"/>
                  <w:marBottom w:val="0"/>
                  <w:divBdr>
                    <w:top w:val="none" w:sz="0" w:space="0" w:color="auto"/>
                    <w:left w:val="none" w:sz="0" w:space="0" w:color="auto"/>
                    <w:bottom w:val="none" w:sz="0" w:space="0" w:color="auto"/>
                    <w:right w:val="none" w:sz="0" w:space="0" w:color="auto"/>
                  </w:divBdr>
                  <w:divsChild>
                    <w:div w:id="1466698999">
                      <w:marLeft w:val="0"/>
                      <w:marRight w:val="0"/>
                      <w:marTop w:val="0"/>
                      <w:marBottom w:val="0"/>
                      <w:divBdr>
                        <w:top w:val="none" w:sz="0" w:space="0" w:color="auto"/>
                        <w:left w:val="none" w:sz="0" w:space="0" w:color="auto"/>
                        <w:bottom w:val="none" w:sz="0" w:space="0" w:color="auto"/>
                        <w:right w:val="none" w:sz="0" w:space="0" w:color="auto"/>
                      </w:divBdr>
                    </w:div>
                  </w:divsChild>
                </w:div>
                <w:div w:id="1466237457">
                  <w:marLeft w:val="0"/>
                  <w:marRight w:val="0"/>
                  <w:marTop w:val="0"/>
                  <w:marBottom w:val="0"/>
                  <w:divBdr>
                    <w:top w:val="none" w:sz="0" w:space="0" w:color="auto"/>
                    <w:left w:val="none" w:sz="0" w:space="0" w:color="auto"/>
                    <w:bottom w:val="none" w:sz="0" w:space="0" w:color="auto"/>
                    <w:right w:val="none" w:sz="0" w:space="0" w:color="auto"/>
                  </w:divBdr>
                  <w:divsChild>
                    <w:div w:id="192694896">
                      <w:marLeft w:val="0"/>
                      <w:marRight w:val="0"/>
                      <w:marTop w:val="0"/>
                      <w:marBottom w:val="0"/>
                      <w:divBdr>
                        <w:top w:val="none" w:sz="0" w:space="0" w:color="auto"/>
                        <w:left w:val="none" w:sz="0" w:space="0" w:color="auto"/>
                        <w:bottom w:val="none" w:sz="0" w:space="0" w:color="auto"/>
                        <w:right w:val="none" w:sz="0" w:space="0" w:color="auto"/>
                      </w:divBdr>
                    </w:div>
                  </w:divsChild>
                </w:div>
                <w:div w:id="1638292200">
                  <w:marLeft w:val="0"/>
                  <w:marRight w:val="0"/>
                  <w:marTop w:val="0"/>
                  <w:marBottom w:val="0"/>
                  <w:divBdr>
                    <w:top w:val="none" w:sz="0" w:space="0" w:color="auto"/>
                    <w:left w:val="none" w:sz="0" w:space="0" w:color="auto"/>
                    <w:bottom w:val="none" w:sz="0" w:space="0" w:color="auto"/>
                    <w:right w:val="none" w:sz="0" w:space="0" w:color="auto"/>
                  </w:divBdr>
                  <w:divsChild>
                    <w:div w:id="1232077019">
                      <w:marLeft w:val="0"/>
                      <w:marRight w:val="0"/>
                      <w:marTop w:val="0"/>
                      <w:marBottom w:val="0"/>
                      <w:divBdr>
                        <w:top w:val="none" w:sz="0" w:space="0" w:color="auto"/>
                        <w:left w:val="none" w:sz="0" w:space="0" w:color="auto"/>
                        <w:bottom w:val="none" w:sz="0" w:space="0" w:color="auto"/>
                        <w:right w:val="none" w:sz="0" w:space="0" w:color="auto"/>
                      </w:divBdr>
                    </w:div>
                  </w:divsChild>
                </w:div>
                <w:div w:id="658851550">
                  <w:marLeft w:val="0"/>
                  <w:marRight w:val="0"/>
                  <w:marTop w:val="0"/>
                  <w:marBottom w:val="0"/>
                  <w:divBdr>
                    <w:top w:val="none" w:sz="0" w:space="0" w:color="auto"/>
                    <w:left w:val="none" w:sz="0" w:space="0" w:color="auto"/>
                    <w:bottom w:val="none" w:sz="0" w:space="0" w:color="auto"/>
                    <w:right w:val="none" w:sz="0" w:space="0" w:color="auto"/>
                  </w:divBdr>
                  <w:divsChild>
                    <w:div w:id="581178652">
                      <w:marLeft w:val="0"/>
                      <w:marRight w:val="0"/>
                      <w:marTop w:val="0"/>
                      <w:marBottom w:val="0"/>
                      <w:divBdr>
                        <w:top w:val="none" w:sz="0" w:space="0" w:color="auto"/>
                        <w:left w:val="none" w:sz="0" w:space="0" w:color="auto"/>
                        <w:bottom w:val="none" w:sz="0" w:space="0" w:color="auto"/>
                        <w:right w:val="none" w:sz="0" w:space="0" w:color="auto"/>
                      </w:divBdr>
                    </w:div>
                    <w:div w:id="1875650053">
                      <w:marLeft w:val="0"/>
                      <w:marRight w:val="0"/>
                      <w:marTop w:val="0"/>
                      <w:marBottom w:val="0"/>
                      <w:divBdr>
                        <w:top w:val="none" w:sz="0" w:space="0" w:color="auto"/>
                        <w:left w:val="none" w:sz="0" w:space="0" w:color="auto"/>
                        <w:bottom w:val="none" w:sz="0" w:space="0" w:color="auto"/>
                        <w:right w:val="none" w:sz="0" w:space="0" w:color="auto"/>
                      </w:divBdr>
                    </w:div>
                  </w:divsChild>
                </w:div>
                <w:div w:id="703141779">
                  <w:marLeft w:val="0"/>
                  <w:marRight w:val="0"/>
                  <w:marTop w:val="0"/>
                  <w:marBottom w:val="0"/>
                  <w:divBdr>
                    <w:top w:val="none" w:sz="0" w:space="0" w:color="auto"/>
                    <w:left w:val="none" w:sz="0" w:space="0" w:color="auto"/>
                    <w:bottom w:val="none" w:sz="0" w:space="0" w:color="auto"/>
                    <w:right w:val="none" w:sz="0" w:space="0" w:color="auto"/>
                  </w:divBdr>
                  <w:divsChild>
                    <w:div w:id="1249850109">
                      <w:marLeft w:val="0"/>
                      <w:marRight w:val="0"/>
                      <w:marTop w:val="0"/>
                      <w:marBottom w:val="0"/>
                      <w:divBdr>
                        <w:top w:val="none" w:sz="0" w:space="0" w:color="auto"/>
                        <w:left w:val="none" w:sz="0" w:space="0" w:color="auto"/>
                        <w:bottom w:val="none" w:sz="0" w:space="0" w:color="auto"/>
                        <w:right w:val="none" w:sz="0" w:space="0" w:color="auto"/>
                      </w:divBdr>
                    </w:div>
                  </w:divsChild>
                </w:div>
                <w:div w:id="1434132733">
                  <w:marLeft w:val="0"/>
                  <w:marRight w:val="0"/>
                  <w:marTop w:val="0"/>
                  <w:marBottom w:val="0"/>
                  <w:divBdr>
                    <w:top w:val="none" w:sz="0" w:space="0" w:color="auto"/>
                    <w:left w:val="none" w:sz="0" w:space="0" w:color="auto"/>
                    <w:bottom w:val="none" w:sz="0" w:space="0" w:color="auto"/>
                    <w:right w:val="none" w:sz="0" w:space="0" w:color="auto"/>
                  </w:divBdr>
                  <w:divsChild>
                    <w:div w:id="2140494920">
                      <w:marLeft w:val="0"/>
                      <w:marRight w:val="0"/>
                      <w:marTop w:val="0"/>
                      <w:marBottom w:val="0"/>
                      <w:divBdr>
                        <w:top w:val="none" w:sz="0" w:space="0" w:color="auto"/>
                        <w:left w:val="none" w:sz="0" w:space="0" w:color="auto"/>
                        <w:bottom w:val="none" w:sz="0" w:space="0" w:color="auto"/>
                        <w:right w:val="none" w:sz="0" w:space="0" w:color="auto"/>
                      </w:divBdr>
                    </w:div>
                  </w:divsChild>
                </w:div>
                <w:div w:id="1846943738">
                  <w:marLeft w:val="0"/>
                  <w:marRight w:val="0"/>
                  <w:marTop w:val="0"/>
                  <w:marBottom w:val="0"/>
                  <w:divBdr>
                    <w:top w:val="none" w:sz="0" w:space="0" w:color="auto"/>
                    <w:left w:val="none" w:sz="0" w:space="0" w:color="auto"/>
                    <w:bottom w:val="none" w:sz="0" w:space="0" w:color="auto"/>
                    <w:right w:val="none" w:sz="0" w:space="0" w:color="auto"/>
                  </w:divBdr>
                  <w:divsChild>
                    <w:div w:id="737900238">
                      <w:marLeft w:val="0"/>
                      <w:marRight w:val="0"/>
                      <w:marTop w:val="0"/>
                      <w:marBottom w:val="0"/>
                      <w:divBdr>
                        <w:top w:val="none" w:sz="0" w:space="0" w:color="auto"/>
                        <w:left w:val="none" w:sz="0" w:space="0" w:color="auto"/>
                        <w:bottom w:val="none" w:sz="0" w:space="0" w:color="auto"/>
                        <w:right w:val="none" w:sz="0" w:space="0" w:color="auto"/>
                      </w:divBdr>
                    </w:div>
                  </w:divsChild>
                </w:div>
                <w:div w:id="2090954784">
                  <w:marLeft w:val="0"/>
                  <w:marRight w:val="0"/>
                  <w:marTop w:val="0"/>
                  <w:marBottom w:val="0"/>
                  <w:divBdr>
                    <w:top w:val="none" w:sz="0" w:space="0" w:color="auto"/>
                    <w:left w:val="none" w:sz="0" w:space="0" w:color="auto"/>
                    <w:bottom w:val="none" w:sz="0" w:space="0" w:color="auto"/>
                    <w:right w:val="none" w:sz="0" w:space="0" w:color="auto"/>
                  </w:divBdr>
                  <w:divsChild>
                    <w:div w:id="1115247668">
                      <w:marLeft w:val="0"/>
                      <w:marRight w:val="0"/>
                      <w:marTop w:val="0"/>
                      <w:marBottom w:val="0"/>
                      <w:divBdr>
                        <w:top w:val="none" w:sz="0" w:space="0" w:color="auto"/>
                        <w:left w:val="none" w:sz="0" w:space="0" w:color="auto"/>
                        <w:bottom w:val="none" w:sz="0" w:space="0" w:color="auto"/>
                        <w:right w:val="none" w:sz="0" w:space="0" w:color="auto"/>
                      </w:divBdr>
                    </w:div>
                  </w:divsChild>
                </w:div>
                <w:div w:id="271480885">
                  <w:marLeft w:val="0"/>
                  <w:marRight w:val="0"/>
                  <w:marTop w:val="0"/>
                  <w:marBottom w:val="0"/>
                  <w:divBdr>
                    <w:top w:val="none" w:sz="0" w:space="0" w:color="auto"/>
                    <w:left w:val="none" w:sz="0" w:space="0" w:color="auto"/>
                    <w:bottom w:val="none" w:sz="0" w:space="0" w:color="auto"/>
                    <w:right w:val="none" w:sz="0" w:space="0" w:color="auto"/>
                  </w:divBdr>
                  <w:divsChild>
                    <w:div w:id="461072702">
                      <w:marLeft w:val="0"/>
                      <w:marRight w:val="0"/>
                      <w:marTop w:val="0"/>
                      <w:marBottom w:val="0"/>
                      <w:divBdr>
                        <w:top w:val="none" w:sz="0" w:space="0" w:color="auto"/>
                        <w:left w:val="none" w:sz="0" w:space="0" w:color="auto"/>
                        <w:bottom w:val="none" w:sz="0" w:space="0" w:color="auto"/>
                        <w:right w:val="none" w:sz="0" w:space="0" w:color="auto"/>
                      </w:divBdr>
                    </w:div>
                  </w:divsChild>
                </w:div>
                <w:div w:id="853492245">
                  <w:marLeft w:val="0"/>
                  <w:marRight w:val="0"/>
                  <w:marTop w:val="0"/>
                  <w:marBottom w:val="0"/>
                  <w:divBdr>
                    <w:top w:val="none" w:sz="0" w:space="0" w:color="auto"/>
                    <w:left w:val="none" w:sz="0" w:space="0" w:color="auto"/>
                    <w:bottom w:val="none" w:sz="0" w:space="0" w:color="auto"/>
                    <w:right w:val="none" w:sz="0" w:space="0" w:color="auto"/>
                  </w:divBdr>
                  <w:divsChild>
                    <w:div w:id="843932483">
                      <w:marLeft w:val="0"/>
                      <w:marRight w:val="0"/>
                      <w:marTop w:val="0"/>
                      <w:marBottom w:val="0"/>
                      <w:divBdr>
                        <w:top w:val="none" w:sz="0" w:space="0" w:color="auto"/>
                        <w:left w:val="none" w:sz="0" w:space="0" w:color="auto"/>
                        <w:bottom w:val="none" w:sz="0" w:space="0" w:color="auto"/>
                        <w:right w:val="none" w:sz="0" w:space="0" w:color="auto"/>
                      </w:divBdr>
                    </w:div>
                  </w:divsChild>
                </w:div>
                <w:div w:id="1406538331">
                  <w:marLeft w:val="0"/>
                  <w:marRight w:val="0"/>
                  <w:marTop w:val="0"/>
                  <w:marBottom w:val="0"/>
                  <w:divBdr>
                    <w:top w:val="none" w:sz="0" w:space="0" w:color="auto"/>
                    <w:left w:val="none" w:sz="0" w:space="0" w:color="auto"/>
                    <w:bottom w:val="none" w:sz="0" w:space="0" w:color="auto"/>
                    <w:right w:val="none" w:sz="0" w:space="0" w:color="auto"/>
                  </w:divBdr>
                  <w:divsChild>
                    <w:div w:id="710416828">
                      <w:marLeft w:val="0"/>
                      <w:marRight w:val="0"/>
                      <w:marTop w:val="0"/>
                      <w:marBottom w:val="0"/>
                      <w:divBdr>
                        <w:top w:val="none" w:sz="0" w:space="0" w:color="auto"/>
                        <w:left w:val="none" w:sz="0" w:space="0" w:color="auto"/>
                        <w:bottom w:val="none" w:sz="0" w:space="0" w:color="auto"/>
                        <w:right w:val="none" w:sz="0" w:space="0" w:color="auto"/>
                      </w:divBdr>
                    </w:div>
                  </w:divsChild>
                </w:div>
                <w:div w:id="856163044">
                  <w:marLeft w:val="0"/>
                  <w:marRight w:val="0"/>
                  <w:marTop w:val="0"/>
                  <w:marBottom w:val="0"/>
                  <w:divBdr>
                    <w:top w:val="none" w:sz="0" w:space="0" w:color="auto"/>
                    <w:left w:val="none" w:sz="0" w:space="0" w:color="auto"/>
                    <w:bottom w:val="none" w:sz="0" w:space="0" w:color="auto"/>
                    <w:right w:val="none" w:sz="0" w:space="0" w:color="auto"/>
                  </w:divBdr>
                  <w:divsChild>
                    <w:div w:id="209151351">
                      <w:marLeft w:val="0"/>
                      <w:marRight w:val="0"/>
                      <w:marTop w:val="0"/>
                      <w:marBottom w:val="0"/>
                      <w:divBdr>
                        <w:top w:val="none" w:sz="0" w:space="0" w:color="auto"/>
                        <w:left w:val="none" w:sz="0" w:space="0" w:color="auto"/>
                        <w:bottom w:val="none" w:sz="0" w:space="0" w:color="auto"/>
                        <w:right w:val="none" w:sz="0" w:space="0" w:color="auto"/>
                      </w:divBdr>
                    </w:div>
                  </w:divsChild>
                </w:div>
                <w:div w:id="1100107148">
                  <w:marLeft w:val="0"/>
                  <w:marRight w:val="0"/>
                  <w:marTop w:val="0"/>
                  <w:marBottom w:val="0"/>
                  <w:divBdr>
                    <w:top w:val="none" w:sz="0" w:space="0" w:color="auto"/>
                    <w:left w:val="none" w:sz="0" w:space="0" w:color="auto"/>
                    <w:bottom w:val="none" w:sz="0" w:space="0" w:color="auto"/>
                    <w:right w:val="none" w:sz="0" w:space="0" w:color="auto"/>
                  </w:divBdr>
                  <w:divsChild>
                    <w:div w:id="1903170456">
                      <w:marLeft w:val="0"/>
                      <w:marRight w:val="0"/>
                      <w:marTop w:val="0"/>
                      <w:marBottom w:val="0"/>
                      <w:divBdr>
                        <w:top w:val="none" w:sz="0" w:space="0" w:color="auto"/>
                        <w:left w:val="none" w:sz="0" w:space="0" w:color="auto"/>
                        <w:bottom w:val="none" w:sz="0" w:space="0" w:color="auto"/>
                        <w:right w:val="none" w:sz="0" w:space="0" w:color="auto"/>
                      </w:divBdr>
                    </w:div>
                  </w:divsChild>
                </w:div>
                <w:div w:id="1131174379">
                  <w:marLeft w:val="0"/>
                  <w:marRight w:val="0"/>
                  <w:marTop w:val="0"/>
                  <w:marBottom w:val="0"/>
                  <w:divBdr>
                    <w:top w:val="none" w:sz="0" w:space="0" w:color="auto"/>
                    <w:left w:val="none" w:sz="0" w:space="0" w:color="auto"/>
                    <w:bottom w:val="none" w:sz="0" w:space="0" w:color="auto"/>
                    <w:right w:val="none" w:sz="0" w:space="0" w:color="auto"/>
                  </w:divBdr>
                  <w:divsChild>
                    <w:div w:id="533033111">
                      <w:marLeft w:val="0"/>
                      <w:marRight w:val="0"/>
                      <w:marTop w:val="0"/>
                      <w:marBottom w:val="0"/>
                      <w:divBdr>
                        <w:top w:val="none" w:sz="0" w:space="0" w:color="auto"/>
                        <w:left w:val="none" w:sz="0" w:space="0" w:color="auto"/>
                        <w:bottom w:val="none" w:sz="0" w:space="0" w:color="auto"/>
                        <w:right w:val="none" w:sz="0" w:space="0" w:color="auto"/>
                      </w:divBdr>
                    </w:div>
                    <w:div w:id="70540883">
                      <w:marLeft w:val="0"/>
                      <w:marRight w:val="0"/>
                      <w:marTop w:val="0"/>
                      <w:marBottom w:val="0"/>
                      <w:divBdr>
                        <w:top w:val="none" w:sz="0" w:space="0" w:color="auto"/>
                        <w:left w:val="none" w:sz="0" w:space="0" w:color="auto"/>
                        <w:bottom w:val="none" w:sz="0" w:space="0" w:color="auto"/>
                        <w:right w:val="none" w:sz="0" w:space="0" w:color="auto"/>
                      </w:divBdr>
                    </w:div>
                  </w:divsChild>
                </w:div>
                <w:div w:id="1247304456">
                  <w:marLeft w:val="0"/>
                  <w:marRight w:val="0"/>
                  <w:marTop w:val="0"/>
                  <w:marBottom w:val="0"/>
                  <w:divBdr>
                    <w:top w:val="none" w:sz="0" w:space="0" w:color="auto"/>
                    <w:left w:val="none" w:sz="0" w:space="0" w:color="auto"/>
                    <w:bottom w:val="none" w:sz="0" w:space="0" w:color="auto"/>
                    <w:right w:val="none" w:sz="0" w:space="0" w:color="auto"/>
                  </w:divBdr>
                  <w:divsChild>
                    <w:div w:id="595594346">
                      <w:marLeft w:val="0"/>
                      <w:marRight w:val="0"/>
                      <w:marTop w:val="0"/>
                      <w:marBottom w:val="0"/>
                      <w:divBdr>
                        <w:top w:val="none" w:sz="0" w:space="0" w:color="auto"/>
                        <w:left w:val="none" w:sz="0" w:space="0" w:color="auto"/>
                        <w:bottom w:val="none" w:sz="0" w:space="0" w:color="auto"/>
                        <w:right w:val="none" w:sz="0" w:space="0" w:color="auto"/>
                      </w:divBdr>
                    </w:div>
                  </w:divsChild>
                </w:div>
                <w:div w:id="1470979612">
                  <w:marLeft w:val="0"/>
                  <w:marRight w:val="0"/>
                  <w:marTop w:val="0"/>
                  <w:marBottom w:val="0"/>
                  <w:divBdr>
                    <w:top w:val="none" w:sz="0" w:space="0" w:color="auto"/>
                    <w:left w:val="none" w:sz="0" w:space="0" w:color="auto"/>
                    <w:bottom w:val="none" w:sz="0" w:space="0" w:color="auto"/>
                    <w:right w:val="none" w:sz="0" w:space="0" w:color="auto"/>
                  </w:divBdr>
                  <w:divsChild>
                    <w:div w:id="1990359004">
                      <w:marLeft w:val="0"/>
                      <w:marRight w:val="0"/>
                      <w:marTop w:val="0"/>
                      <w:marBottom w:val="0"/>
                      <w:divBdr>
                        <w:top w:val="none" w:sz="0" w:space="0" w:color="auto"/>
                        <w:left w:val="none" w:sz="0" w:space="0" w:color="auto"/>
                        <w:bottom w:val="none" w:sz="0" w:space="0" w:color="auto"/>
                        <w:right w:val="none" w:sz="0" w:space="0" w:color="auto"/>
                      </w:divBdr>
                    </w:div>
                  </w:divsChild>
                </w:div>
                <w:div w:id="1763183151">
                  <w:marLeft w:val="0"/>
                  <w:marRight w:val="0"/>
                  <w:marTop w:val="0"/>
                  <w:marBottom w:val="0"/>
                  <w:divBdr>
                    <w:top w:val="none" w:sz="0" w:space="0" w:color="auto"/>
                    <w:left w:val="none" w:sz="0" w:space="0" w:color="auto"/>
                    <w:bottom w:val="none" w:sz="0" w:space="0" w:color="auto"/>
                    <w:right w:val="none" w:sz="0" w:space="0" w:color="auto"/>
                  </w:divBdr>
                  <w:divsChild>
                    <w:div w:id="2143381994">
                      <w:marLeft w:val="0"/>
                      <w:marRight w:val="0"/>
                      <w:marTop w:val="0"/>
                      <w:marBottom w:val="0"/>
                      <w:divBdr>
                        <w:top w:val="none" w:sz="0" w:space="0" w:color="auto"/>
                        <w:left w:val="none" w:sz="0" w:space="0" w:color="auto"/>
                        <w:bottom w:val="none" w:sz="0" w:space="0" w:color="auto"/>
                        <w:right w:val="none" w:sz="0" w:space="0" w:color="auto"/>
                      </w:divBdr>
                    </w:div>
                  </w:divsChild>
                </w:div>
                <w:div w:id="1261645797">
                  <w:marLeft w:val="0"/>
                  <w:marRight w:val="0"/>
                  <w:marTop w:val="0"/>
                  <w:marBottom w:val="0"/>
                  <w:divBdr>
                    <w:top w:val="none" w:sz="0" w:space="0" w:color="auto"/>
                    <w:left w:val="none" w:sz="0" w:space="0" w:color="auto"/>
                    <w:bottom w:val="none" w:sz="0" w:space="0" w:color="auto"/>
                    <w:right w:val="none" w:sz="0" w:space="0" w:color="auto"/>
                  </w:divBdr>
                  <w:divsChild>
                    <w:div w:id="1107388515">
                      <w:marLeft w:val="0"/>
                      <w:marRight w:val="0"/>
                      <w:marTop w:val="0"/>
                      <w:marBottom w:val="0"/>
                      <w:divBdr>
                        <w:top w:val="none" w:sz="0" w:space="0" w:color="auto"/>
                        <w:left w:val="none" w:sz="0" w:space="0" w:color="auto"/>
                        <w:bottom w:val="none" w:sz="0" w:space="0" w:color="auto"/>
                        <w:right w:val="none" w:sz="0" w:space="0" w:color="auto"/>
                      </w:divBdr>
                    </w:div>
                  </w:divsChild>
                </w:div>
                <w:div w:id="1415008052">
                  <w:marLeft w:val="0"/>
                  <w:marRight w:val="0"/>
                  <w:marTop w:val="0"/>
                  <w:marBottom w:val="0"/>
                  <w:divBdr>
                    <w:top w:val="none" w:sz="0" w:space="0" w:color="auto"/>
                    <w:left w:val="none" w:sz="0" w:space="0" w:color="auto"/>
                    <w:bottom w:val="none" w:sz="0" w:space="0" w:color="auto"/>
                    <w:right w:val="none" w:sz="0" w:space="0" w:color="auto"/>
                  </w:divBdr>
                  <w:divsChild>
                    <w:div w:id="2061248480">
                      <w:marLeft w:val="0"/>
                      <w:marRight w:val="0"/>
                      <w:marTop w:val="0"/>
                      <w:marBottom w:val="0"/>
                      <w:divBdr>
                        <w:top w:val="none" w:sz="0" w:space="0" w:color="auto"/>
                        <w:left w:val="none" w:sz="0" w:space="0" w:color="auto"/>
                        <w:bottom w:val="none" w:sz="0" w:space="0" w:color="auto"/>
                        <w:right w:val="none" w:sz="0" w:space="0" w:color="auto"/>
                      </w:divBdr>
                    </w:div>
                  </w:divsChild>
                </w:div>
                <w:div w:id="1551377378">
                  <w:marLeft w:val="0"/>
                  <w:marRight w:val="0"/>
                  <w:marTop w:val="0"/>
                  <w:marBottom w:val="0"/>
                  <w:divBdr>
                    <w:top w:val="none" w:sz="0" w:space="0" w:color="auto"/>
                    <w:left w:val="none" w:sz="0" w:space="0" w:color="auto"/>
                    <w:bottom w:val="none" w:sz="0" w:space="0" w:color="auto"/>
                    <w:right w:val="none" w:sz="0" w:space="0" w:color="auto"/>
                  </w:divBdr>
                  <w:divsChild>
                    <w:div w:id="363677226">
                      <w:marLeft w:val="0"/>
                      <w:marRight w:val="0"/>
                      <w:marTop w:val="0"/>
                      <w:marBottom w:val="0"/>
                      <w:divBdr>
                        <w:top w:val="none" w:sz="0" w:space="0" w:color="auto"/>
                        <w:left w:val="none" w:sz="0" w:space="0" w:color="auto"/>
                        <w:bottom w:val="none" w:sz="0" w:space="0" w:color="auto"/>
                        <w:right w:val="none" w:sz="0" w:space="0" w:color="auto"/>
                      </w:divBdr>
                    </w:div>
                    <w:div w:id="1722172189">
                      <w:marLeft w:val="0"/>
                      <w:marRight w:val="0"/>
                      <w:marTop w:val="0"/>
                      <w:marBottom w:val="0"/>
                      <w:divBdr>
                        <w:top w:val="none" w:sz="0" w:space="0" w:color="auto"/>
                        <w:left w:val="none" w:sz="0" w:space="0" w:color="auto"/>
                        <w:bottom w:val="none" w:sz="0" w:space="0" w:color="auto"/>
                        <w:right w:val="none" w:sz="0" w:space="0" w:color="auto"/>
                      </w:divBdr>
                    </w:div>
                  </w:divsChild>
                </w:div>
                <w:div w:id="1250500256">
                  <w:marLeft w:val="0"/>
                  <w:marRight w:val="0"/>
                  <w:marTop w:val="0"/>
                  <w:marBottom w:val="0"/>
                  <w:divBdr>
                    <w:top w:val="none" w:sz="0" w:space="0" w:color="auto"/>
                    <w:left w:val="none" w:sz="0" w:space="0" w:color="auto"/>
                    <w:bottom w:val="none" w:sz="0" w:space="0" w:color="auto"/>
                    <w:right w:val="none" w:sz="0" w:space="0" w:color="auto"/>
                  </w:divBdr>
                  <w:divsChild>
                    <w:div w:id="975721373">
                      <w:marLeft w:val="0"/>
                      <w:marRight w:val="0"/>
                      <w:marTop w:val="0"/>
                      <w:marBottom w:val="0"/>
                      <w:divBdr>
                        <w:top w:val="none" w:sz="0" w:space="0" w:color="auto"/>
                        <w:left w:val="none" w:sz="0" w:space="0" w:color="auto"/>
                        <w:bottom w:val="none" w:sz="0" w:space="0" w:color="auto"/>
                        <w:right w:val="none" w:sz="0" w:space="0" w:color="auto"/>
                      </w:divBdr>
                    </w:div>
                  </w:divsChild>
                </w:div>
                <w:div w:id="1639148565">
                  <w:marLeft w:val="0"/>
                  <w:marRight w:val="0"/>
                  <w:marTop w:val="0"/>
                  <w:marBottom w:val="0"/>
                  <w:divBdr>
                    <w:top w:val="none" w:sz="0" w:space="0" w:color="auto"/>
                    <w:left w:val="none" w:sz="0" w:space="0" w:color="auto"/>
                    <w:bottom w:val="none" w:sz="0" w:space="0" w:color="auto"/>
                    <w:right w:val="none" w:sz="0" w:space="0" w:color="auto"/>
                  </w:divBdr>
                  <w:divsChild>
                    <w:div w:id="1653102227">
                      <w:marLeft w:val="0"/>
                      <w:marRight w:val="0"/>
                      <w:marTop w:val="0"/>
                      <w:marBottom w:val="0"/>
                      <w:divBdr>
                        <w:top w:val="none" w:sz="0" w:space="0" w:color="auto"/>
                        <w:left w:val="none" w:sz="0" w:space="0" w:color="auto"/>
                        <w:bottom w:val="none" w:sz="0" w:space="0" w:color="auto"/>
                        <w:right w:val="none" w:sz="0" w:space="0" w:color="auto"/>
                      </w:divBdr>
                    </w:div>
                  </w:divsChild>
                </w:div>
                <w:div w:id="1575630503">
                  <w:marLeft w:val="0"/>
                  <w:marRight w:val="0"/>
                  <w:marTop w:val="0"/>
                  <w:marBottom w:val="0"/>
                  <w:divBdr>
                    <w:top w:val="none" w:sz="0" w:space="0" w:color="auto"/>
                    <w:left w:val="none" w:sz="0" w:space="0" w:color="auto"/>
                    <w:bottom w:val="none" w:sz="0" w:space="0" w:color="auto"/>
                    <w:right w:val="none" w:sz="0" w:space="0" w:color="auto"/>
                  </w:divBdr>
                  <w:divsChild>
                    <w:div w:id="1458645397">
                      <w:marLeft w:val="0"/>
                      <w:marRight w:val="0"/>
                      <w:marTop w:val="0"/>
                      <w:marBottom w:val="0"/>
                      <w:divBdr>
                        <w:top w:val="none" w:sz="0" w:space="0" w:color="auto"/>
                        <w:left w:val="none" w:sz="0" w:space="0" w:color="auto"/>
                        <w:bottom w:val="none" w:sz="0" w:space="0" w:color="auto"/>
                        <w:right w:val="none" w:sz="0" w:space="0" w:color="auto"/>
                      </w:divBdr>
                    </w:div>
                  </w:divsChild>
                </w:div>
                <w:div w:id="836919270">
                  <w:marLeft w:val="0"/>
                  <w:marRight w:val="0"/>
                  <w:marTop w:val="0"/>
                  <w:marBottom w:val="0"/>
                  <w:divBdr>
                    <w:top w:val="none" w:sz="0" w:space="0" w:color="auto"/>
                    <w:left w:val="none" w:sz="0" w:space="0" w:color="auto"/>
                    <w:bottom w:val="none" w:sz="0" w:space="0" w:color="auto"/>
                    <w:right w:val="none" w:sz="0" w:space="0" w:color="auto"/>
                  </w:divBdr>
                  <w:divsChild>
                    <w:div w:id="815757038">
                      <w:marLeft w:val="0"/>
                      <w:marRight w:val="0"/>
                      <w:marTop w:val="0"/>
                      <w:marBottom w:val="0"/>
                      <w:divBdr>
                        <w:top w:val="none" w:sz="0" w:space="0" w:color="auto"/>
                        <w:left w:val="none" w:sz="0" w:space="0" w:color="auto"/>
                        <w:bottom w:val="none" w:sz="0" w:space="0" w:color="auto"/>
                        <w:right w:val="none" w:sz="0" w:space="0" w:color="auto"/>
                      </w:divBdr>
                    </w:div>
                  </w:divsChild>
                </w:div>
                <w:div w:id="1570339199">
                  <w:marLeft w:val="0"/>
                  <w:marRight w:val="0"/>
                  <w:marTop w:val="0"/>
                  <w:marBottom w:val="0"/>
                  <w:divBdr>
                    <w:top w:val="none" w:sz="0" w:space="0" w:color="auto"/>
                    <w:left w:val="none" w:sz="0" w:space="0" w:color="auto"/>
                    <w:bottom w:val="none" w:sz="0" w:space="0" w:color="auto"/>
                    <w:right w:val="none" w:sz="0" w:space="0" w:color="auto"/>
                  </w:divBdr>
                  <w:divsChild>
                    <w:div w:id="454300365">
                      <w:marLeft w:val="0"/>
                      <w:marRight w:val="0"/>
                      <w:marTop w:val="0"/>
                      <w:marBottom w:val="0"/>
                      <w:divBdr>
                        <w:top w:val="none" w:sz="0" w:space="0" w:color="auto"/>
                        <w:left w:val="none" w:sz="0" w:space="0" w:color="auto"/>
                        <w:bottom w:val="none" w:sz="0" w:space="0" w:color="auto"/>
                        <w:right w:val="none" w:sz="0" w:space="0" w:color="auto"/>
                      </w:divBdr>
                    </w:div>
                  </w:divsChild>
                </w:div>
                <w:div w:id="95174151">
                  <w:marLeft w:val="0"/>
                  <w:marRight w:val="0"/>
                  <w:marTop w:val="0"/>
                  <w:marBottom w:val="0"/>
                  <w:divBdr>
                    <w:top w:val="none" w:sz="0" w:space="0" w:color="auto"/>
                    <w:left w:val="none" w:sz="0" w:space="0" w:color="auto"/>
                    <w:bottom w:val="none" w:sz="0" w:space="0" w:color="auto"/>
                    <w:right w:val="none" w:sz="0" w:space="0" w:color="auto"/>
                  </w:divBdr>
                  <w:divsChild>
                    <w:div w:id="50262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608495">
          <w:marLeft w:val="0"/>
          <w:marRight w:val="0"/>
          <w:marTop w:val="0"/>
          <w:marBottom w:val="0"/>
          <w:divBdr>
            <w:top w:val="none" w:sz="0" w:space="0" w:color="auto"/>
            <w:left w:val="none" w:sz="0" w:space="0" w:color="auto"/>
            <w:bottom w:val="none" w:sz="0" w:space="0" w:color="auto"/>
            <w:right w:val="none" w:sz="0" w:space="0" w:color="auto"/>
          </w:divBdr>
        </w:div>
        <w:div w:id="807551158">
          <w:marLeft w:val="0"/>
          <w:marRight w:val="0"/>
          <w:marTop w:val="0"/>
          <w:marBottom w:val="0"/>
          <w:divBdr>
            <w:top w:val="none" w:sz="0" w:space="0" w:color="auto"/>
            <w:left w:val="none" w:sz="0" w:space="0" w:color="auto"/>
            <w:bottom w:val="none" w:sz="0" w:space="0" w:color="auto"/>
            <w:right w:val="none" w:sz="0" w:space="0" w:color="auto"/>
          </w:divBdr>
          <w:divsChild>
            <w:div w:id="804396672">
              <w:marLeft w:val="-75"/>
              <w:marRight w:val="0"/>
              <w:marTop w:val="30"/>
              <w:marBottom w:val="30"/>
              <w:divBdr>
                <w:top w:val="none" w:sz="0" w:space="0" w:color="auto"/>
                <w:left w:val="none" w:sz="0" w:space="0" w:color="auto"/>
                <w:bottom w:val="none" w:sz="0" w:space="0" w:color="auto"/>
                <w:right w:val="none" w:sz="0" w:space="0" w:color="auto"/>
              </w:divBdr>
              <w:divsChild>
                <w:div w:id="555361561">
                  <w:marLeft w:val="0"/>
                  <w:marRight w:val="0"/>
                  <w:marTop w:val="0"/>
                  <w:marBottom w:val="0"/>
                  <w:divBdr>
                    <w:top w:val="none" w:sz="0" w:space="0" w:color="auto"/>
                    <w:left w:val="none" w:sz="0" w:space="0" w:color="auto"/>
                    <w:bottom w:val="none" w:sz="0" w:space="0" w:color="auto"/>
                    <w:right w:val="none" w:sz="0" w:space="0" w:color="auto"/>
                  </w:divBdr>
                  <w:divsChild>
                    <w:div w:id="753085744">
                      <w:marLeft w:val="0"/>
                      <w:marRight w:val="0"/>
                      <w:marTop w:val="0"/>
                      <w:marBottom w:val="0"/>
                      <w:divBdr>
                        <w:top w:val="none" w:sz="0" w:space="0" w:color="auto"/>
                        <w:left w:val="none" w:sz="0" w:space="0" w:color="auto"/>
                        <w:bottom w:val="none" w:sz="0" w:space="0" w:color="auto"/>
                        <w:right w:val="none" w:sz="0" w:space="0" w:color="auto"/>
                      </w:divBdr>
                    </w:div>
                  </w:divsChild>
                </w:div>
                <w:div w:id="1038357109">
                  <w:marLeft w:val="0"/>
                  <w:marRight w:val="0"/>
                  <w:marTop w:val="0"/>
                  <w:marBottom w:val="0"/>
                  <w:divBdr>
                    <w:top w:val="none" w:sz="0" w:space="0" w:color="auto"/>
                    <w:left w:val="none" w:sz="0" w:space="0" w:color="auto"/>
                    <w:bottom w:val="none" w:sz="0" w:space="0" w:color="auto"/>
                    <w:right w:val="none" w:sz="0" w:space="0" w:color="auto"/>
                  </w:divBdr>
                  <w:divsChild>
                    <w:div w:id="1179348774">
                      <w:marLeft w:val="0"/>
                      <w:marRight w:val="0"/>
                      <w:marTop w:val="0"/>
                      <w:marBottom w:val="0"/>
                      <w:divBdr>
                        <w:top w:val="none" w:sz="0" w:space="0" w:color="auto"/>
                        <w:left w:val="none" w:sz="0" w:space="0" w:color="auto"/>
                        <w:bottom w:val="none" w:sz="0" w:space="0" w:color="auto"/>
                        <w:right w:val="none" w:sz="0" w:space="0" w:color="auto"/>
                      </w:divBdr>
                    </w:div>
                  </w:divsChild>
                </w:div>
                <w:div w:id="440271470">
                  <w:marLeft w:val="0"/>
                  <w:marRight w:val="0"/>
                  <w:marTop w:val="0"/>
                  <w:marBottom w:val="0"/>
                  <w:divBdr>
                    <w:top w:val="none" w:sz="0" w:space="0" w:color="auto"/>
                    <w:left w:val="none" w:sz="0" w:space="0" w:color="auto"/>
                    <w:bottom w:val="none" w:sz="0" w:space="0" w:color="auto"/>
                    <w:right w:val="none" w:sz="0" w:space="0" w:color="auto"/>
                  </w:divBdr>
                  <w:divsChild>
                    <w:div w:id="393743171">
                      <w:marLeft w:val="0"/>
                      <w:marRight w:val="0"/>
                      <w:marTop w:val="0"/>
                      <w:marBottom w:val="0"/>
                      <w:divBdr>
                        <w:top w:val="none" w:sz="0" w:space="0" w:color="auto"/>
                        <w:left w:val="none" w:sz="0" w:space="0" w:color="auto"/>
                        <w:bottom w:val="none" w:sz="0" w:space="0" w:color="auto"/>
                        <w:right w:val="none" w:sz="0" w:space="0" w:color="auto"/>
                      </w:divBdr>
                    </w:div>
                  </w:divsChild>
                </w:div>
                <w:div w:id="936525960">
                  <w:marLeft w:val="0"/>
                  <w:marRight w:val="0"/>
                  <w:marTop w:val="0"/>
                  <w:marBottom w:val="0"/>
                  <w:divBdr>
                    <w:top w:val="none" w:sz="0" w:space="0" w:color="auto"/>
                    <w:left w:val="none" w:sz="0" w:space="0" w:color="auto"/>
                    <w:bottom w:val="none" w:sz="0" w:space="0" w:color="auto"/>
                    <w:right w:val="none" w:sz="0" w:space="0" w:color="auto"/>
                  </w:divBdr>
                  <w:divsChild>
                    <w:div w:id="761031525">
                      <w:marLeft w:val="0"/>
                      <w:marRight w:val="0"/>
                      <w:marTop w:val="0"/>
                      <w:marBottom w:val="0"/>
                      <w:divBdr>
                        <w:top w:val="none" w:sz="0" w:space="0" w:color="auto"/>
                        <w:left w:val="none" w:sz="0" w:space="0" w:color="auto"/>
                        <w:bottom w:val="none" w:sz="0" w:space="0" w:color="auto"/>
                        <w:right w:val="none" w:sz="0" w:space="0" w:color="auto"/>
                      </w:divBdr>
                    </w:div>
                  </w:divsChild>
                </w:div>
                <w:div w:id="2070883280">
                  <w:marLeft w:val="0"/>
                  <w:marRight w:val="0"/>
                  <w:marTop w:val="0"/>
                  <w:marBottom w:val="0"/>
                  <w:divBdr>
                    <w:top w:val="none" w:sz="0" w:space="0" w:color="auto"/>
                    <w:left w:val="none" w:sz="0" w:space="0" w:color="auto"/>
                    <w:bottom w:val="none" w:sz="0" w:space="0" w:color="auto"/>
                    <w:right w:val="none" w:sz="0" w:space="0" w:color="auto"/>
                  </w:divBdr>
                  <w:divsChild>
                    <w:div w:id="1098058205">
                      <w:marLeft w:val="0"/>
                      <w:marRight w:val="0"/>
                      <w:marTop w:val="0"/>
                      <w:marBottom w:val="0"/>
                      <w:divBdr>
                        <w:top w:val="none" w:sz="0" w:space="0" w:color="auto"/>
                        <w:left w:val="none" w:sz="0" w:space="0" w:color="auto"/>
                        <w:bottom w:val="none" w:sz="0" w:space="0" w:color="auto"/>
                        <w:right w:val="none" w:sz="0" w:space="0" w:color="auto"/>
                      </w:divBdr>
                    </w:div>
                  </w:divsChild>
                </w:div>
                <w:div w:id="1900287681">
                  <w:marLeft w:val="0"/>
                  <w:marRight w:val="0"/>
                  <w:marTop w:val="0"/>
                  <w:marBottom w:val="0"/>
                  <w:divBdr>
                    <w:top w:val="none" w:sz="0" w:space="0" w:color="auto"/>
                    <w:left w:val="none" w:sz="0" w:space="0" w:color="auto"/>
                    <w:bottom w:val="none" w:sz="0" w:space="0" w:color="auto"/>
                    <w:right w:val="none" w:sz="0" w:space="0" w:color="auto"/>
                  </w:divBdr>
                  <w:divsChild>
                    <w:div w:id="1735813457">
                      <w:marLeft w:val="0"/>
                      <w:marRight w:val="0"/>
                      <w:marTop w:val="0"/>
                      <w:marBottom w:val="0"/>
                      <w:divBdr>
                        <w:top w:val="none" w:sz="0" w:space="0" w:color="auto"/>
                        <w:left w:val="none" w:sz="0" w:space="0" w:color="auto"/>
                        <w:bottom w:val="none" w:sz="0" w:space="0" w:color="auto"/>
                        <w:right w:val="none" w:sz="0" w:space="0" w:color="auto"/>
                      </w:divBdr>
                    </w:div>
                  </w:divsChild>
                </w:div>
                <w:div w:id="1103650080">
                  <w:marLeft w:val="0"/>
                  <w:marRight w:val="0"/>
                  <w:marTop w:val="0"/>
                  <w:marBottom w:val="0"/>
                  <w:divBdr>
                    <w:top w:val="none" w:sz="0" w:space="0" w:color="auto"/>
                    <w:left w:val="none" w:sz="0" w:space="0" w:color="auto"/>
                    <w:bottom w:val="none" w:sz="0" w:space="0" w:color="auto"/>
                    <w:right w:val="none" w:sz="0" w:space="0" w:color="auto"/>
                  </w:divBdr>
                  <w:divsChild>
                    <w:div w:id="1790010327">
                      <w:marLeft w:val="0"/>
                      <w:marRight w:val="0"/>
                      <w:marTop w:val="0"/>
                      <w:marBottom w:val="0"/>
                      <w:divBdr>
                        <w:top w:val="none" w:sz="0" w:space="0" w:color="auto"/>
                        <w:left w:val="none" w:sz="0" w:space="0" w:color="auto"/>
                        <w:bottom w:val="none" w:sz="0" w:space="0" w:color="auto"/>
                        <w:right w:val="none" w:sz="0" w:space="0" w:color="auto"/>
                      </w:divBdr>
                    </w:div>
                  </w:divsChild>
                </w:div>
                <w:div w:id="641735113">
                  <w:marLeft w:val="0"/>
                  <w:marRight w:val="0"/>
                  <w:marTop w:val="0"/>
                  <w:marBottom w:val="0"/>
                  <w:divBdr>
                    <w:top w:val="none" w:sz="0" w:space="0" w:color="auto"/>
                    <w:left w:val="none" w:sz="0" w:space="0" w:color="auto"/>
                    <w:bottom w:val="none" w:sz="0" w:space="0" w:color="auto"/>
                    <w:right w:val="none" w:sz="0" w:space="0" w:color="auto"/>
                  </w:divBdr>
                  <w:divsChild>
                    <w:div w:id="734473660">
                      <w:marLeft w:val="0"/>
                      <w:marRight w:val="0"/>
                      <w:marTop w:val="0"/>
                      <w:marBottom w:val="0"/>
                      <w:divBdr>
                        <w:top w:val="none" w:sz="0" w:space="0" w:color="auto"/>
                        <w:left w:val="none" w:sz="0" w:space="0" w:color="auto"/>
                        <w:bottom w:val="none" w:sz="0" w:space="0" w:color="auto"/>
                        <w:right w:val="none" w:sz="0" w:space="0" w:color="auto"/>
                      </w:divBdr>
                    </w:div>
                  </w:divsChild>
                </w:div>
                <w:div w:id="974483987">
                  <w:marLeft w:val="0"/>
                  <w:marRight w:val="0"/>
                  <w:marTop w:val="0"/>
                  <w:marBottom w:val="0"/>
                  <w:divBdr>
                    <w:top w:val="none" w:sz="0" w:space="0" w:color="auto"/>
                    <w:left w:val="none" w:sz="0" w:space="0" w:color="auto"/>
                    <w:bottom w:val="none" w:sz="0" w:space="0" w:color="auto"/>
                    <w:right w:val="none" w:sz="0" w:space="0" w:color="auto"/>
                  </w:divBdr>
                  <w:divsChild>
                    <w:div w:id="1157569202">
                      <w:marLeft w:val="0"/>
                      <w:marRight w:val="0"/>
                      <w:marTop w:val="0"/>
                      <w:marBottom w:val="0"/>
                      <w:divBdr>
                        <w:top w:val="none" w:sz="0" w:space="0" w:color="auto"/>
                        <w:left w:val="none" w:sz="0" w:space="0" w:color="auto"/>
                        <w:bottom w:val="none" w:sz="0" w:space="0" w:color="auto"/>
                        <w:right w:val="none" w:sz="0" w:space="0" w:color="auto"/>
                      </w:divBdr>
                    </w:div>
                  </w:divsChild>
                </w:div>
                <w:div w:id="472646582">
                  <w:marLeft w:val="0"/>
                  <w:marRight w:val="0"/>
                  <w:marTop w:val="0"/>
                  <w:marBottom w:val="0"/>
                  <w:divBdr>
                    <w:top w:val="none" w:sz="0" w:space="0" w:color="auto"/>
                    <w:left w:val="none" w:sz="0" w:space="0" w:color="auto"/>
                    <w:bottom w:val="none" w:sz="0" w:space="0" w:color="auto"/>
                    <w:right w:val="none" w:sz="0" w:space="0" w:color="auto"/>
                  </w:divBdr>
                  <w:divsChild>
                    <w:div w:id="2031032849">
                      <w:marLeft w:val="0"/>
                      <w:marRight w:val="0"/>
                      <w:marTop w:val="0"/>
                      <w:marBottom w:val="0"/>
                      <w:divBdr>
                        <w:top w:val="none" w:sz="0" w:space="0" w:color="auto"/>
                        <w:left w:val="none" w:sz="0" w:space="0" w:color="auto"/>
                        <w:bottom w:val="none" w:sz="0" w:space="0" w:color="auto"/>
                        <w:right w:val="none" w:sz="0" w:space="0" w:color="auto"/>
                      </w:divBdr>
                    </w:div>
                  </w:divsChild>
                </w:div>
                <w:div w:id="877468310">
                  <w:marLeft w:val="0"/>
                  <w:marRight w:val="0"/>
                  <w:marTop w:val="0"/>
                  <w:marBottom w:val="0"/>
                  <w:divBdr>
                    <w:top w:val="none" w:sz="0" w:space="0" w:color="auto"/>
                    <w:left w:val="none" w:sz="0" w:space="0" w:color="auto"/>
                    <w:bottom w:val="none" w:sz="0" w:space="0" w:color="auto"/>
                    <w:right w:val="none" w:sz="0" w:space="0" w:color="auto"/>
                  </w:divBdr>
                  <w:divsChild>
                    <w:div w:id="1412655463">
                      <w:marLeft w:val="0"/>
                      <w:marRight w:val="0"/>
                      <w:marTop w:val="0"/>
                      <w:marBottom w:val="0"/>
                      <w:divBdr>
                        <w:top w:val="none" w:sz="0" w:space="0" w:color="auto"/>
                        <w:left w:val="none" w:sz="0" w:space="0" w:color="auto"/>
                        <w:bottom w:val="none" w:sz="0" w:space="0" w:color="auto"/>
                        <w:right w:val="none" w:sz="0" w:space="0" w:color="auto"/>
                      </w:divBdr>
                    </w:div>
                  </w:divsChild>
                </w:div>
                <w:div w:id="1122118545">
                  <w:marLeft w:val="0"/>
                  <w:marRight w:val="0"/>
                  <w:marTop w:val="0"/>
                  <w:marBottom w:val="0"/>
                  <w:divBdr>
                    <w:top w:val="none" w:sz="0" w:space="0" w:color="auto"/>
                    <w:left w:val="none" w:sz="0" w:space="0" w:color="auto"/>
                    <w:bottom w:val="none" w:sz="0" w:space="0" w:color="auto"/>
                    <w:right w:val="none" w:sz="0" w:space="0" w:color="auto"/>
                  </w:divBdr>
                  <w:divsChild>
                    <w:div w:id="2123723072">
                      <w:marLeft w:val="0"/>
                      <w:marRight w:val="0"/>
                      <w:marTop w:val="0"/>
                      <w:marBottom w:val="0"/>
                      <w:divBdr>
                        <w:top w:val="none" w:sz="0" w:space="0" w:color="auto"/>
                        <w:left w:val="none" w:sz="0" w:space="0" w:color="auto"/>
                        <w:bottom w:val="none" w:sz="0" w:space="0" w:color="auto"/>
                        <w:right w:val="none" w:sz="0" w:space="0" w:color="auto"/>
                      </w:divBdr>
                    </w:div>
                  </w:divsChild>
                </w:div>
                <w:div w:id="990400473">
                  <w:marLeft w:val="0"/>
                  <w:marRight w:val="0"/>
                  <w:marTop w:val="0"/>
                  <w:marBottom w:val="0"/>
                  <w:divBdr>
                    <w:top w:val="none" w:sz="0" w:space="0" w:color="auto"/>
                    <w:left w:val="none" w:sz="0" w:space="0" w:color="auto"/>
                    <w:bottom w:val="none" w:sz="0" w:space="0" w:color="auto"/>
                    <w:right w:val="none" w:sz="0" w:space="0" w:color="auto"/>
                  </w:divBdr>
                  <w:divsChild>
                    <w:div w:id="1853640477">
                      <w:marLeft w:val="0"/>
                      <w:marRight w:val="0"/>
                      <w:marTop w:val="0"/>
                      <w:marBottom w:val="0"/>
                      <w:divBdr>
                        <w:top w:val="none" w:sz="0" w:space="0" w:color="auto"/>
                        <w:left w:val="none" w:sz="0" w:space="0" w:color="auto"/>
                        <w:bottom w:val="none" w:sz="0" w:space="0" w:color="auto"/>
                        <w:right w:val="none" w:sz="0" w:space="0" w:color="auto"/>
                      </w:divBdr>
                    </w:div>
                  </w:divsChild>
                </w:div>
                <w:div w:id="1916822346">
                  <w:marLeft w:val="0"/>
                  <w:marRight w:val="0"/>
                  <w:marTop w:val="0"/>
                  <w:marBottom w:val="0"/>
                  <w:divBdr>
                    <w:top w:val="none" w:sz="0" w:space="0" w:color="auto"/>
                    <w:left w:val="none" w:sz="0" w:space="0" w:color="auto"/>
                    <w:bottom w:val="none" w:sz="0" w:space="0" w:color="auto"/>
                    <w:right w:val="none" w:sz="0" w:space="0" w:color="auto"/>
                  </w:divBdr>
                  <w:divsChild>
                    <w:div w:id="612251475">
                      <w:marLeft w:val="0"/>
                      <w:marRight w:val="0"/>
                      <w:marTop w:val="0"/>
                      <w:marBottom w:val="0"/>
                      <w:divBdr>
                        <w:top w:val="none" w:sz="0" w:space="0" w:color="auto"/>
                        <w:left w:val="none" w:sz="0" w:space="0" w:color="auto"/>
                        <w:bottom w:val="none" w:sz="0" w:space="0" w:color="auto"/>
                        <w:right w:val="none" w:sz="0" w:space="0" w:color="auto"/>
                      </w:divBdr>
                    </w:div>
                  </w:divsChild>
                </w:div>
                <w:div w:id="462428332">
                  <w:marLeft w:val="0"/>
                  <w:marRight w:val="0"/>
                  <w:marTop w:val="0"/>
                  <w:marBottom w:val="0"/>
                  <w:divBdr>
                    <w:top w:val="none" w:sz="0" w:space="0" w:color="auto"/>
                    <w:left w:val="none" w:sz="0" w:space="0" w:color="auto"/>
                    <w:bottom w:val="none" w:sz="0" w:space="0" w:color="auto"/>
                    <w:right w:val="none" w:sz="0" w:space="0" w:color="auto"/>
                  </w:divBdr>
                  <w:divsChild>
                    <w:div w:id="801314942">
                      <w:marLeft w:val="0"/>
                      <w:marRight w:val="0"/>
                      <w:marTop w:val="0"/>
                      <w:marBottom w:val="0"/>
                      <w:divBdr>
                        <w:top w:val="none" w:sz="0" w:space="0" w:color="auto"/>
                        <w:left w:val="none" w:sz="0" w:space="0" w:color="auto"/>
                        <w:bottom w:val="none" w:sz="0" w:space="0" w:color="auto"/>
                        <w:right w:val="none" w:sz="0" w:space="0" w:color="auto"/>
                      </w:divBdr>
                    </w:div>
                  </w:divsChild>
                </w:div>
                <w:div w:id="779573200">
                  <w:marLeft w:val="0"/>
                  <w:marRight w:val="0"/>
                  <w:marTop w:val="0"/>
                  <w:marBottom w:val="0"/>
                  <w:divBdr>
                    <w:top w:val="none" w:sz="0" w:space="0" w:color="auto"/>
                    <w:left w:val="none" w:sz="0" w:space="0" w:color="auto"/>
                    <w:bottom w:val="none" w:sz="0" w:space="0" w:color="auto"/>
                    <w:right w:val="none" w:sz="0" w:space="0" w:color="auto"/>
                  </w:divBdr>
                  <w:divsChild>
                    <w:div w:id="551237130">
                      <w:marLeft w:val="0"/>
                      <w:marRight w:val="0"/>
                      <w:marTop w:val="0"/>
                      <w:marBottom w:val="0"/>
                      <w:divBdr>
                        <w:top w:val="none" w:sz="0" w:space="0" w:color="auto"/>
                        <w:left w:val="none" w:sz="0" w:space="0" w:color="auto"/>
                        <w:bottom w:val="none" w:sz="0" w:space="0" w:color="auto"/>
                        <w:right w:val="none" w:sz="0" w:space="0" w:color="auto"/>
                      </w:divBdr>
                    </w:div>
                  </w:divsChild>
                </w:div>
                <w:div w:id="765614900">
                  <w:marLeft w:val="0"/>
                  <w:marRight w:val="0"/>
                  <w:marTop w:val="0"/>
                  <w:marBottom w:val="0"/>
                  <w:divBdr>
                    <w:top w:val="none" w:sz="0" w:space="0" w:color="auto"/>
                    <w:left w:val="none" w:sz="0" w:space="0" w:color="auto"/>
                    <w:bottom w:val="none" w:sz="0" w:space="0" w:color="auto"/>
                    <w:right w:val="none" w:sz="0" w:space="0" w:color="auto"/>
                  </w:divBdr>
                  <w:divsChild>
                    <w:div w:id="1533494644">
                      <w:marLeft w:val="0"/>
                      <w:marRight w:val="0"/>
                      <w:marTop w:val="0"/>
                      <w:marBottom w:val="0"/>
                      <w:divBdr>
                        <w:top w:val="none" w:sz="0" w:space="0" w:color="auto"/>
                        <w:left w:val="none" w:sz="0" w:space="0" w:color="auto"/>
                        <w:bottom w:val="none" w:sz="0" w:space="0" w:color="auto"/>
                        <w:right w:val="none" w:sz="0" w:space="0" w:color="auto"/>
                      </w:divBdr>
                    </w:div>
                    <w:div w:id="216551911">
                      <w:marLeft w:val="0"/>
                      <w:marRight w:val="0"/>
                      <w:marTop w:val="0"/>
                      <w:marBottom w:val="0"/>
                      <w:divBdr>
                        <w:top w:val="none" w:sz="0" w:space="0" w:color="auto"/>
                        <w:left w:val="none" w:sz="0" w:space="0" w:color="auto"/>
                        <w:bottom w:val="none" w:sz="0" w:space="0" w:color="auto"/>
                        <w:right w:val="none" w:sz="0" w:space="0" w:color="auto"/>
                      </w:divBdr>
                    </w:div>
                  </w:divsChild>
                </w:div>
                <w:div w:id="1097362693">
                  <w:marLeft w:val="0"/>
                  <w:marRight w:val="0"/>
                  <w:marTop w:val="0"/>
                  <w:marBottom w:val="0"/>
                  <w:divBdr>
                    <w:top w:val="none" w:sz="0" w:space="0" w:color="auto"/>
                    <w:left w:val="none" w:sz="0" w:space="0" w:color="auto"/>
                    <w:bottom w:val="none" w:sz="0" w:space="0" w:color="auto"/>
                    <w:right w:val="none" w:sz="0" w:space="0" w:color="auto"/>
                  </w:divBdr>
                  <w:divsChild>
                    <w:div w:id="2127187535">
                      <w:marLeft w:val="0"/>
                      <w:marRight w:val="0"/>
                      <w:marTop w:val="0"/>
                      <w:marBottom w:val="0"/>
                      <w:divBdr>
                        <w:top w:val="none" w:sz="0" w:space="0" w:color="auto"/>
                        <w:left w:val="none" w:sz="0" w:space="0" w:color="auto"/>
                        <w:bottom w:val="none" w:sz="0" w:space="0" w:color="auto"/>
                        <w:right w:val="none" w:sz="0" w:space="0" w:color="auto"/>
                      </w:divBdr>
                    </w:div>
                  </w:divsChild>
                </w:div>
                <w:div w:id="1891189203">
                  <w:marLeft w:val="0"/>
                  <w:marRight w:val="0"/>
                  <w:marTop w:val="0"/>
                  <w:marBottom w:val="0"/>
                  <w:divBdr>
                    <w:top w:val="none" w:sz="0" w:space="0" w:color="auto"/>
                    <w:left w:val="none" w:sz="0" w:space="0" w:color="auto"/>
                    <w:bottom w:val="none" w:sz="0" w:space="0" w:color="auto"/>
                    <w:right w:val="none" w:sz="0" w:space="0" w:color="auto"/>
                  </w:divBdr>
                  <w:divsChild>
                    <w:div w:id="2089379943">
                      <w:marLeft w:val="0"/>
                      <w:marRight w:val="0"/>
                      <w:marTop w:val="0"/>
                      <w:marBottom w:val="0"/>
                      <w:divBdr>
                        <w:top w:val="none" w:sz="0" w:space="0" w:color="auto"/>
                        <w:left w:val="none" w:sz="0" w:space="0" w:color="auto"/>
                        <w:bottom w:val="none" w:sz="0" w:space="0" w:color="auto"/>
                        <w:right w:val="none" w:sz="0" w:space="0" w:color="auto"/>
                      </w:divBdr>
                    </w:div>
                  </w:divsChild>
                </w:div>
                <w:div w:id="1871724912">
                  <w:marLeft w:val="0"/>
                  <w:marRight w:val="0"/>
                  <w:marTop w:val="0"/>
                  <w:marBottom w:val="0"/>
                  <w:divBdr>
                    <w:top w:val="none" w:sz="0" w:space="0" w:color="auto"/>
                    <w:left w:val="none" w:sz="0" w:space="0" w:color="auto"/>
                    <w:bottom w:val="none" w:sz="0" w:space="0" w:color="auto"/>
                    <w:right w:val="none" w:sz="0" w:space="0" w:color="auto"/>
                  </w:divBdr>
                  <w:divsChild>
                    <w:div w:id="1299648335">
                      <w:marLeft w:val="0"/>
                      <w:marRight w:val="0"/>
                      <w:marTop w:val="0"/>
                      <w:marBottom w:val="0"/>
                      <w:divBdr>
                        <w:top w:val="none" w:sz="0" w:space="0" w:color="auto"/>
                        <w:left w:val="none" w:sz="0" w:space="0" w:color="auto"/>
                        <w:bottom w:val="none" w:sz="0" w:space="0" w:color="auto"/>
                        <w:right w:val="none" w:sz="0" w:space="0" w:color="auto"/>
                      </w:divBdr>
                    </w:div>
                    <w:div w:id="1291862961">
                      <w:marLeft w:val="0"/>
                      <w:marRight w:val="0"/>
                      <w:marTop w:val="0"/>
                      <w:marBottom w:val="0"/>
                      <w:divBdr>
                        <w:top w:val="none" w:sz="0" w:space="0" w:color="auto"/>
                        <w:left w:val="none" w:sz="0" w:space="0" w:color="auto"/>
                        <w:bottom w:val="none" w:sz="0" w:space="0" w:color="auto"/>
                        <w:right w:val="none" w:sz="0" w:space="0" w:color="auto"/>
                      </w:divBdr>
                    </w:div>
                  </w:divsChild>
                </w:div>
                <w:div w:id="1023046312">
                  <w:marLeft w:val="0"/>
                  <w:marRight w:val="0"/>
                  <w:marTop w:val="0"/>
                  <w:marBottom w:val="0"/>
                  <w:divBdr>
                    <w:top w:val="none" w:sz="0" w:space="0" w:color="auto"/>
                    <w:left w:val="none" w:sz="0" w:space="0" w:color="auto"/>
                    <w:bottom w:val="none" w:sz="0" w:space="0" w:color="auto"/>
                    <w:right w:val="none" w:sz="0" w:space="0" w:color="auto"/>
                  </w:divBdr>
                  <w:divsChild>
                    <w:div w:id="182666929">
                      <w:marLeft w:val="0"/>
                      <w:marRight w:val="0"/>
                      <w:marTop w:val="0"/>
                      <w:marBottom w:val="0"/>
                      <w:divBdr>
                        <w:top w:val="none" w:sz="0" w:space="0" w:color="auto"/>
                        <w:left w:val="none" w:sz="0" w:space="0" w:color="auto"/>
                        <w:bottom w:val="none" w:sz="0" w:space="0" w:color="auto"/>
                        <w:right w:val="none" w:sz="0" w:space="0" w:color="auto"/>
                      </w:divBdr>
                    </w:div>
                    <w:div w:id="253755934">
                      <w:marLeft w:val="0"/>
                      <w:marRight w:val="0"/>
                      <w:marTop w:val="0"/>
                      <w:marBottom w:val="0"/>
                      <w:divBdr>
                        <w:top w:val="none" w:sz="0" w:space="0" w:color="auto"/>
                        <w:left w:val="none" w:sz="0" w:space="0" w:color="auto"/>
                        <w:bottom w:val="none" w:sz="0" w:space="0" w:color="auto"/>
                        <w:right w:val="none" w:sz="0" w:space="0" w:color="auto"/>
                      </w:divBdr>
                    </w:div>
                  </w:divsChild>
                </w:div>
                <w:div w:id="242421579">
                  <w:marLeft w:val="0"/>
                  <w:marRight w:val="0"/>
                  <w:marTop w:val="0"/>
                  <w:marBottom w:val="0"/>
                  <w:divBdr>
                    <w:top w:val="none" w:sz="0" w:space="0" w:color="auto"/>
                    <w:left w:val="none" w:sz="0" w:space="0" w:color="auto"/>
                    <w:bottom w:val="none" w:sz="0" w:space="0" w:color="auto"/>
                    <w:right w:val="none" w:sz="0" w:space="0" w:color="auto"/>
                  </w:divBdr>
                  <w:divsChild>
                    <w:div w:id="1165971045">
                      <w:marLeft w:val="0"/>
                      <w:marRight w:val="0"/>
                      <w:marTop w:val="0"/>
                      <w:marBottom w:val="0"/>
                      <w:divBdr>
                        <w:top w:val="none" w:sz="0" w:space="0" w:color="auto"/>
                        <w:left w:val="none" w:sz="0" w:space="0" w:color="auto"/>
                        <w:bottom w:val="none" w:sz="0" w:space="0" w:color="auto"/>
                        <w:right w:val="none" w:sz="0" w:space="0" w:color="auto"/>
                      </w:divBdr>
                    </w:div>
                  </w:divsChild>
                </w:div>
                <w:div w:id="1853254290">
                  <w:marLeft w:val="0"/>
                  <w:marRight w:val="0"/>
                  <w:marTop w:val="0"/>
                  <w:marBottom w:val="0"/>
                  <w:divBdr>
                    <w:top w:val="none" w:sz="0" w:space="0" w:color="auto"/>
                    <w:left w:val="none" w:sz="0" w:space="0" w:color="auto"/>
                    <w:bottom w:val="none" w:sz="0" w:space="0" w:color="auto"/>
                    <w:right w:val="none" w:sz="0" w:space="0" w:color="auto"/>
                  </w:divBdr>
                  <w:divsChild>
                    <w:div w:id="723261077">
                      <w:marLeft w:val="0"/>
                      <w:marRight w:val="0"/>
                      <w:marTop w:val="0"/>
                      <w:marBottom w:val="0"/>
                      <w:divBdr>
                        <w:top w:val="none" w:sz="0" w:space="0" w:color="auto"/>
                        <w:left w:val="none" w:sz="0" w:space="0" w:color="auto"/>
                        <w:bottom w:val="none" w:sz="0" w:space="0" w:color="auto"/>
                        <w:right w:val="none" w:sz="0" w:space="0" w:color="auto"/>
                      </w:divBdr>
                    </w:div>
                  </w:divsChild>
                </w:div>
                <w:div w:id="301809238">
                  <w:marLeft w:val="0"/>
                  <w:marRight w:val="0"/>
                  <w:marTop w:val="0"/>
                  <w:marBottom w:val="0"/>
                  <w:divBdr>
                    <w:top w:val="none" w:sz="0" w:space="0" w:color="auto"/>
                    <w:left w:val="none" w:sz="0" w:space="0" w:color="auto"/>
                    <w:bottom w:val="none" w:sz="0" w:space="0" w:color="auto"/>
                    <w:right w:val="none" w:sz="0" w:space="0" w:color="auto"/>
                  </w:divBdr>
                  <w:divsChild>
                    <w:div w:id="252668061">
                      <w:marLeft w:val="0"/>
                      <w:marRight w:val="0"/>
                      <w:marTop w:val="0"/>
                      <w:marBottom w:val="0"/>
                      <w:divBdr>
                        <w:top w:val="none" w:sz="0" w:space="0" w:color="auto"/>
                        <w:left w:val="none" w:sz="0" w:space="0" w:color="auto"/>
                        <w:bottom w:val="none" w:sz="0" w:space="0" w:color="auto"/>
                        <w:right w:val="none" w:sz="0" w:space="0" w:color="auto"/>
                      </w:divBdr>
                    </w:div>
                    <w:div w:id="1888758567">
                      <w:marLeft w:val="0"/>
                      <w:marRight w:val="0"/>
                      <w:marTop w:val="0"/>
                      <w:marBottom w:val="0"/>
                      <w:divBdr>
                        <w:top w:val="none" w:sz="0" w:space="0" w:color="auto"/>
                        <w:left w:val="none" w:sz="0" w:space="0" w:color="auto"/>
                        <w:bottom w:val="none" w:sz="0" w:space="0" w:color="auto"/>
                        <w:right w:val="none" w:sz="0" w:space="0" w:color="auto"/>
                      </w:divBdr>
                    </w:div>
                  </w:divsChild>
                </w:div>
                <w:div w:id="1598367284">
                  <w:marLeft w:val="0"/>
                  <w:marRight w:val="0"/>
                  <w:marTop w:val="0"/>
                  <w:marBottom w:val="0"/>
                  <w:divBdr>
                    <w:top w:val="none" w:sz="0" w:space="0" w:color="auto"/>
                    <w:left w:val="none" w:sz="0" w:space="0" w:color="auto"/>
                    <w:bottom w:val="none" w:sz="0" w:space="0" w:color="auto"/>
                    <w:right w:val="none" w:sz="0" w:space="0" w:color="auto"/>
                  </w:divBdr>
                  <w:divsChild>
                    <w:div w:id="963658189">
                      <w:marLeft w:val="0"/>
                      <w:marRight w:val="0"/>
                      <w:marTop w:val="0"/>
                      <w:marBottom w:val="0"/>
                      <w:divBdr>
                        <w:top w:val="none" w:sz="0" w:space="0" w:color="auto"/>
                        <w:left w:val="none" w:sz="0" w:space="0" w:color="auto"/>
                        <w:bottom w:val="none" w:sz="0" w:space="0" w:color="auto"/>
                        <w:right w:val="none" w:sz="0" w:space="0" w:color="auto"/>
                      </w:divBdr>
                    </w:div>
                  </w:divsChild>
                </w:div>
                <w:div w:id="88624569">
                  <w:marLeft w:val="0"/>
                  <w:marRight w:val="0"/>
                  <w:marTop w:val="0"/>
                  <w:marBottom w:val="0"/>
                  <w:divBdr>
                    <w:top w:val="none" w:sz="0" w:space="0" w:color="auto"/>
                    <w:left w:val="none" w:sz="0" w:space="0" w:color="auto"/>
                    <w:bottom w:val="none" w:sz="0" w:space="0" w:color="auto"/>
                    <w:right w:val="none" w:sz="0" w:space="0" w:color="auto"/>
                  </w:divBdr>
                  <w:divsChild>
                    <w:div w:id="550120268">
                      <w:marLeft w:val="0"/>
                      <w:marRight w:val="0"/>
                      <w:marTop w:val="0"/>
                      <w:marBottom w:val="0"/>
                      <w:divBdr>
                        <w:top w:val="none" w:sz="0" w:space="0" w:color="auto"/>
                        <w:left w:val="none" w:sz="0" w:space="0" w:color="auto"/>
                        <w:bottom w:val="none" w:sz="0" w:space="0" w:color="auto"/>
                        <w:right w:val="none" w:sz="0" w:space="0" w:color="auto"/>
                      </w:divBdr>
                    </w:div>
                  </w:divsChild>
                </w:div>
                <w:div w:id="1228684563">
                  <w:marLeft w:val="0"/>
                  <w:marRight w:val="0"/>
                  <w:marTop w:val="0"/>
                  <w:marBottom w:val="0"/>
                  <w:divBdr>
                    <w:top w:val="none" w:sz="0" w:space="0" w:color="auto"/>
                    <w:left w:val="none" w:sz="0" w:space="0" w:color="auto"/>
                    <w:bottom w:val="none" w:sz="0" w:space="0" w:color="auto"/>
                    <w:right w:val="none" w:sz="0" w:space="0" w:color="auto"/>
                  </w:divBdr>
                  <w:divsChild>
                    <w:div w:id="1532036755">
                      <w:marLeft w:val="0"/>
                      <w:marRight w:val="0"/>
                      <w:marTop w:val="0"/>
                      <w:marBottom w:val="0"/>
                      <w:divBdr>
                        <w:top w:val="none" w:sz="0" w:space="0" w:color="auto"/>
                        <w:left w:val="none" w:sz="0" w:space="0" w:color="auto"/>
                        <w:bottom w:val="none" w:sz="0" w:space="0" w:color="auto"/>
                        <w:right w:val="none" w:sz="0" w:space="0" w:color="auto"/>
                      </w:divBdr>
                    </w:div>
                  </w:divsChild>
                </w:div>
                <w:div w:id="843864348">
                  <w:marLeft w:val="0"/>
                  <w:marRight w:val="0"/>
                  <w:marTop w:val="0"/>
                  <w:marBottom w:val="0"/>
                  <w:divBdr>
                    <w:top w:val="none" w:sz="0" w:space="0" w:color="auto"/>
                    <w:left w:val="none" w:sz="0" w:space="0" w:color="auto"/>
                    <w:bottom w:val="none" w:sz="0" w:space="0" w:color="auto"/>
                    <w:right w:val="none" w:sz="0" w:space="0" w:color="auto"/>
                  </w:divBdr>
                  <w:divsChild>
                    <w:div w:id="628785008">
                      <w:marLeft w:val="0"/>
                      <w:marRight w:val="0"/>
                      <w:marTop w:val="0"/>
                      <w:marBottom w:val="0"/>
                      <w:divBdr>
                        <w:top w:val="none" w:sz="0" w:space="0" w:color="auto"/>
                        <w:left w:val="none" w:sz="0" w:space="0" w:color="auto"/>
                        <w:bottom w:val="none" w:sz="0" w:space="0" w:color="auto"/>
                        <w:right w:val="none" w:sz="0" w:space="0" w:color="auto"/>
                      </w:divBdr>
                    </w:div>
                    <w:div w:id="549653162">
                      <w:marLeft w:val="0"/>
                      <w:marRight w:val="0"/>
                      <w:marTop w:val="0"/>
                      <w:marBottom w:val="0"/>
                      <w:divBdr>
                        <w:top w:val="none" w:sz="0" w:space="0" w:color="auto"/>
                        <w:left w:val="none" w:sz="0" w:space="0" w:color="auto"/>
                        <w:bottom w:val="none" w:sz="0" w:space="0" w:color="auto"/>
                        <w:right w:val="none" w:sz="0" w:space="0" w:color="auto"/>
                      </w:divBdr>
                    </w:div>
                  </w:divsChild>
                </w:div>
                <w:div w:id="29572341">
                  <w:marLeft w:val="0"/>
                  <w:marRight w:val="0"/>
                  <w:marTop w:val="0"/>
                  <w:marBottom w:val="0"/>
                  <w:divBdr>
                    <w:top w:val="none" w:sz="0" w:space="0" w:color="auto"/>
                    <w:left w:val="none" w:sz="0" w:space="0" w:color="auto"/>
                    <w:bottom w:val="none" w:sz="0" w:space="0" w:color="auto"/>
                    <w:right w:val="none" w:sz="0" w:space="0" w:color="auto"/>
                  </w:divBdr>
                  <w:divsChild>
                    <w:div w:id="949122103">
                      <w:marLeft w:val="0"/>
                      <w:marRight w:val="0"/>
                      <w:marTop w:val="0"/>
                      <w:marBottom w:val="0"/>
                      <w:divBdr>
                        <w:top w:val="none" w:sz="0" w:space="0" w:color="auto"/>
                        <w:left w:val="none" w:sz="0" w:space="0" w:color="auto"/>
                        <w:bottom w:val="none" w:sz="0" w:space="0" w:color="auto"/>
                        <w:right w:val="none" w:sz="0" w:space="0" w:color="auto"/>
                      </w:divBdr>
                    </w:div>
                  </w:divsChild>
                </w:div>
                <w:div w:id="1539051596">
                  <w:marLeft w:val="0"/>
                  <w:marRight w:val="0"/>
                  <w:marTop w:val="0"/>
                  <w:marBottom w:val="0"/>
                  <w:divBdr>
                    <w:top w:val="none" w:sz="0" w:space="0" w:color="auto"/>
                    <w:left w:val="none" w:sz="0" w:space="0" w:color="auto"/>
                    <w:bottom w:val="none" w:sz="0" w:space="0" w:color="auto"/>
                    <w:right w:val="none" w:sz="0" w:space="0" w:color="auto"/>
                  </w:divBdr>
                  <w:divsChild>
                    <w:div w:id="513619861">
                      <w:marLeft w:val="0"/>
                      <w:marRight w:val="0"/>
                      <w:marTop w:val="0"/>
                      <w:marBottom w:val="0"/>
                      <w:divBdr>
                        <w:top w:val="none" w:sz="0" w:space="0" w:color="auto"/>
                        <w:left w:val="none" w:sz="0" w:space="0" w:color="auto"/>
                        <w:bottom w:val="none" w:sz="0" w:space="0" w:color="auto"/>
                        <w:right w:val="none" w:sz="0" w:space="0" w:color="auto"/>
                      </w:divBdr>
                    </w:div>
                  </w:divsChild>
                </w:div>
                <w:div w:id="1560171877">
                  <w:marLeft w:val="0"/>
                  <w:marRight w:val="0"/>
                  <w:marTop w:val="0"/>
                  <w:marBottom w:val="0"/>
                  <w:divBdr>
                    <w:top w:val="none" w:sz="0" w:space="0" w:color="auto"/>
                    <w:left w:val="none" w:sz="0" w:space="0" w:color="auto"/>
                    <w:bottom w:val="none" w:sz="0" w:space="0" w:color="auto"/>
                    <w:right w:val="none" w:sz="0" w:space="0" w:color="auto"/>
                  </w:divBdr>
                  <w:divsChild>
                    <w:div w:id="989134900">
                      <w:marLeft w:val="0"/>
                      <w:marRight w:val="0"/>
                      <w:marTop w:val="0"/>
                      <w:marBottom w:val="0"/>
                      <w:divBdr>
                        <w:top w:val="none" w:sz="0" w:space="0" w:color="auto"/>
                        <w:left w:val="none" w:sz="0" w:space="0" w:color="auto"/>
                        <w:bottom w:val="none" w:sz="0" w:space="0" w:color="auto"/>
                        <w:right w:val="none" w:sz="0" w:space="0" w:color="auto"/>
                      </w:divBdr>
                    </w:div>
                  </w:divsChild>
                </w:div>
                <w:div w:id="1276012951">
                  <w:marLeft w:val="0"/>
                  <w:marRight w:val="0"/>
                  <w:marTop w:val="0"/>
                  <w:marBottom w:val="0"/>
                  <w:divBdr>
                    <w:top w:val="none" w:sz="0" w:space="0" w:color="auto"/>
                    <w:left w:val="none" w:sz="0" w:space="0" w:color="auto"/>
                    <w:bottom w:val="none" w:sz="0" w:space="0" w:color="auto"/>
                    <w:right w:val="none" w:sz="0" w:space="0" w:color="auto"/>
                  </w:divBdr>
                  <w:divsChild>
                    <w:div w:id="239681109">
                      <w:marLeft w:val="0"/>
                      <w:marRight w:val="0"/>
                      <w:marTop w:val="0"/>
                      <w:marBottom w:val="0"/>
                      <w:divBdr>
                        <w:top w:val="none" w:sz="0" w:space="0" w:color="auto"/>
                        <w:left w:val="none" w:sz="0" w:space="0" w:color="auto"/>
                        <w:bottom w:val="none" w:sz="0" w:space="0" w:color="auto"/>
                        <w:right w:val="none" w:sz="0" w:space="0" w:color="auto"/>
                      </w:divBdr>
                    </w:div>
                  </w:divsChild>
                </w:div>
                <w:div w:id="1191838914">
                  <w:marLeft w:val="0"/>
                  <w:marRight w:val="0"/>
                  <w:marTop w:val="0"/>
                  <w:marBottom w:val="0"/>
                  <w:divBdr>
                    <w:top w:val="none" w:sz="0" w:space="0" w:color="auto"/>
                    <w:left w:val="none" w:sz="0" w:space="0" w:color="auto"/>
                    <w:bottom w:val="none" w:sz="0" w:space="0" w:color="auto"/>
                    <w:right w:val="none" w:sz="0" w:space="0" w:color="auto"/>
                  </w:divBdr>
                  <w:divsChild>
                    <w:div w:id="1624000495">
                      <w:marLeft w:val="0"/>
                      <w:marRight w:val="0"/>
                      <w:marTop w:val="0"/>
                      <w:marBottom w:val="0"/>
                      <w:divBdr>
                        <w:top w:val="none" w:sz="0" w:space="0" w:color="auto"/>
                        <w:left w:val="none" w:sz="0" w:space="0" w:color="auto"/>
                        <w:bottom w:val="none" w:sz="0" w:space="0" w:color="auto"/>
                        <w:right w:val="none" w:sz="0" w:space="0" w:color="auto"/>
                      </w:divBdr>
                    </w:div>
                  </w:divsChild>
                </w:div>
                <w:div w:id="1349330588">
                  <w:marLeft w:val="0"/>
                  <w:marRight w:val="0"/>
                  <w:marTop w:val="0"/>
                  <w:marBottom w:val="0"/>
                  <w:divBdr>
                    <w:top w:val="none" w:sz="0" w:space="0" w:color="auto"/>
                    <w:left w:val="none" w:sz="0" w:space="0" w:color="auto"/>
                    <w:bottom w:val="none" w:sz="0" w:space="0" w:color="auto"/>
                    <w:right w:val="none" w:sz="0" w:space="0" w:color="auto"/>
                  </w:divBdr>
                  <w:divsChild>
                    <w:div w:id="51179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85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8.gif"/><Relationship Id="rId21" Type="http://schemas.openxmlformats.org/officeDocument/2006/relationships/image" Target="media/image9.gif"/><Relationship Id="rId22" Type="http://schemas.openxmlformats.org/officeDocument/2006/relationships/image" Target="media/image10.gif"/><Relationship Id="rId23" Type="http://schemas.openxmlformats.org/officeDocument/2006/relationships/image" Target="media/image11.gif"/><Relationship Id="rId24" Type="http://schemas.openxmlformats.org/officeDocument/2006/relationships/image" Target="media/image12.gif"/><Relationship Id="rId25" Type="http://schemas.openxmlformats.org/officeDocument/2006/relationships/hyperlink" Target="http://www.boardofstudies.nsw.edu.au/syllabus_sc/" TargetMode="External"/><Relationship Id="rId26" Type="http://schemas.openxmlformats.org/officeDocument/2006/relationships/image" Target="media/image13.png"/><Relationship Id="rId27" Type="http://schemas.openxmlformats.org/officeDocument/2006/relationships/image" Target="media/image14.png"/><Relationship Id="rId28" Type="http://schemas.openxmlformats.org/officeDocument/2006/relationships/image" Target="media/image15.png"/><Relationship Id="rId29" Type="http://schemas.openxmlformats.org/officeDocument/2006/relationships/image" Target="media/image16.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17.png"/><Relationship Id="rId31" Type="http://schemas.openxmlformats.org/officeDocument/2006/relationships/image" Target="media/image18.png"/><Relationship Id="rId32" Type="http://schemas.openxmlformats.org/officeDocument/2006/relationships/footer" Target="footer1.xm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hyperlink" Target="http://syllabus.bostes.nsw.edu.au/mathematics/mathematics-k10/learning-across-the-curriculum/" TargetMode="External"/><Relationship Id="rId14" Type="http://schemas.openxmlformats.org/officeDocument/2006/relationships/image" Target="media/image2.gif"/><Relationship Id="rId15" Type="http://schemas.openxmlformats.org/officeDocument/2006/relationships/image" Target="media/image3.gif"/><Relationship Id="rId16" Type="http://schemas.openxmlformats.org/officeDocument/2006/relationships/image" Target="media/image4.gif"/><Relationship Id="rId17" Type="http://schemas.openxmlformats.org/officeDocument/2006/relationships/image" Target="media/image5.gif"/><Relationship Id="rId18" Type="http://schemas.openxmlformats.org/officeDocument/2006/relationships/image" Target="media/image6.gif"/><Relationship Id="rId19"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5671316C08DA489FDB4B5D96A4DC22" ma:contentTypeVersion="2" ma:contentTypeDescription="Create a new document." ma:contentTypeScope="" ma:versionID="06fc5b1e098e1c05acc6db83f4714374">
  <xsd:schema xmlns:xsd="http://www.w3.org/2001/XMLSchema" xmlns:xs="http://www.w3.org/2001/XMLSchema" xmlns:p="http://schemas.microsoft.com/office/2006/metadata/properties" xmlns:ns2="8bef7c57-9b92-4c26-9584-c6654647833b" targetNamespace="http://schemas.microsoft.com/office/2006/metadata/properties" ma:root="true" ma:fieldsID="ff08f9b377f0c27ea317872523745d9b" ns2:_="">
    <xsd:import namespace="8bef7c57-9b92-4c26-9584-c665464783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7c57-9b92-4c26-9584-c6654647833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bef7c57-9b92-4c26-9584-c6654647833b">
      <UserInfo>
        <DisplayName>Perry, Ali</DisplayName>
        <AccountId>58</AccountId>
        <AccountType/>
      </UserInfo>
      <UserInfo>
        <DisplayName>Turner, Melissa</DisplayName>
        <AccountId>51</AccountId>
        <AccountType/>
      </UserInfo>
      <UserInfo>
        <DisplayName>Gibbins, Rhianna</DisplayName>
        <AccountId>57</AccountId>
        <AccountType/>
      </UserInfo>
      <UserInfo>
        <DisplayName>Adderley, Melinda</DisplayName>
        <AccountId>221</AccountId>
        <AccountType/>
      </UserInfo>
      <UserInfo>
        <DisplayName>Kotelawela, Jasmine</DisplayName>
        <AccountId>165</AccountId>
        <AccountType/>
      </UserInfo>
      <UserInfo>
        <DisplayName>Highlands, Jae</DisplayName>
        <AccountId>164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8323E-0688-41B3-B6B4-D7F655638BF1}">
  <ds:schemaRefs>
    <ds:schemaRef ds:uri="http://schemas.microsoft.com/sharepoint/v3/contenttype/forms"/>
  </ds:schemaRefs>
</ds:datastoreItem>
</file>

<file path=customXml/itemProps2.xml><?xml version="1.0" encoding="utf-8"?>
<ds:datastoreItem xmlns:ds="http://schemas.openxmlformats.org/officeDocument/2006/customXml" ds:itemID="{DA9A68C9-F54A-4AB3-89D7-E6CCF9560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f7c57-9b92-4c26-9584-c66546478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92C78-AE05-47CC-B9CA-5E5CD491C093}">
  <ds:schemaRefs>
    <ds:schemaRef ds:uri="http://www.w3.org/XML/1998/namespace"/>
    <ds:schemaRef ds:uri="http://purl.org/dc/elements/1.1/"/>
    <ds:schemaRef ds:uri="http://schemas.microsoft.com/office/infopath/2007/PartnerControl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8bef7c57-9b92-4c26-9584-c6654647833b"/>
    <ds:schemaRef ds:uri="http://purl.org/dc/terms/"/>
  </ds:schemaRefs>
</ds:datastoreItem>
</file>

<file path=customXml/itemProps4.xml><?xml version="1.0" encoding="utf-8"?>
<ds:datastoreItem xmlns:ds="http://schemas.openxmlformats.org/officeDocument/2006/customXml" ds:itemID="{E2631EB9-4457-584D-924D-3BD48BC5D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17</Pages>
  <Words>5037</Words>
  <Characters>28717</Characters>
  <Application>Microsoft Macintosh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Hadjichari, Andrew</dc:creator>
  <cp:keywords/>
  <dc:description/>
  <cp:lastModifiedBy>Greg Collier</cp:lastModifiedBy>
  <cp:revision>10</cp:revision>
  <cp:lastPrinted>2015-12-08T02:18:00Z</cp:lastPrinted>
  <dcterms:created xsi:type="dcterms:W3CDTF">2016-05-18T05:22:00Z</dcterms:created>
  <dcterms:modified xsi:type="dcterms:W3CDTF">2016-05-18T06:12:00Z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0x010100BE5671316C08DA489FDB4B5D96A4DC22</vt:lpwstr>
  </property>
</Properties>
</file>